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6E11A7" w14:textId="77777777" w:rsidR="00C230E8" w:rsidRPr="00C230E8" w:rsidRDefault="00C230E8" w:rsidP="00C230E8">
      <w:pPr>
        <w:spacing w:line="240" w:lineRule="auto"/>
        <w:jc w:val="center"/>
        <w:rPr>
          <w:b/>
          <w:color w:val="0070C0"/>
        </w:rPr>
      </w:pPr>
      <w:bookmarkStart w:id="0" w:name="tree%252357"/>
      <w:r w:rsidRPr="00C230E8">
        <w:rPr>
          <w:rFonts w:ascii="Times New Roman" w:eastAsia="Times New Roman" w:hAnsi="Times New Roman" w:cs="Times New Roman"/>
          <w:noProof/>
          <w:color w:val="0070C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E826B5F" wp14:editId="72BC6F52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661035" cy="826135"/>
            <wp:effectExtent l="0" t="0" r="5715" b="0"/>
            <wp:wrapTopAndBottom/>
            <wp:docPr id="7" name="Picture 2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826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C230E8">
        <w:rPr>
          <w:b/>
          <w:color w:val="0070C0"/>
        </w:rPr>
        <w:t>R   O   M   Â   N   I   A</w:t>
      </w:r>
      <w:bookmarkStart w:id="1" w:name="_GoBack"/>
      <w:bookmarkEnd w:id="1"/>
    </w:p>
    <w:p w14:paraId="01A7F935" w14:textId="77777777" w:rsidR="00C230E8" w:rsidRPr="00C230E8" w:rsidRDefault="00C230E8" w:rsidP="00C230E8">
      <w:pPr>
        <w:pStyle w:val="NoSpacing"/>
        <w:jc w:val="center"/>
        <w:rPr>
          <w:b/>
          <w:color w:val="0070C0"/>
        </w:rPr>
      </w:pPr>
      <w:r w:rsidRPr="00C230E8">
        <w:rPr>
          <w:b/>
          <w:color w:val="0070C0"/>
        </w:rPr>
        <w:t>JUDEŢUL  VASLUI - COMUNA   PUSCASI</w:t>
      </w:r>
    </w:p>
    <w:p w14:paraId="241008F3" w14:textId="2C296437" w:rsidR="00C230E8" w:rsidRPr="00C230E8" w:rsidRDefault="00C230E8" w:rsidP="00C230E8">
      <w:pPr>
        <w:pStyle w:val="NoSpacing"/>
        <w:jc w:val="center"/>
        <w:rPr>
          <w:b/>
          <w:color w:val="0070C0"/>
        </w:rPr>
      </w:pPr>
      <w:r w:rsidRPr="00C230E8">
        <w:rPr>
          <w:b/>
          <w:color w:val="0070C0"/>
        </w:rPr>
        <w:t>CONSILIUL LOCAL</w:t>
      </w:r>
    </w:p>
    <w:p w14:paraId="16340994" w14:textId="77777777" w:rsidR="00C230E8" w:rsidRPr="00C230E8" w:rsidRDefault="00C230E8" w:rsidP="00C230E8">
      <w:pPr>
        <w:pStyle w:val="Header"/>
        <w:jc w:val="center"/>
        <w:rPr>
          <w:rFonts w:ascii="Arial Narrow" w:hAnsi="Arial Narrow"/>
          <w:color w:val="0070C0"/>
          <w:sz w:val="20"/>
          <w:szCs w:val="20"/>
        </w:rPr>
      </w:pPr>
      <w:r w:rsidRPr="00C230E8">
        <w:rPr>
          <w:rFonts w:ascii="Arial Narrow" w:hAnsi="Arial Narrow"/>
          <w:color w:val="0070C0"/>
          <w:sz w:val="20"/>
          <w:szCs w:val="20"/>
        </w:rPr>
        <w:t xml:space="preserve">COMUNA PUSCASI - Cod poştal  737328- Telefon: 0235.340400/fax : 0235.340348 – e-mail: </w:t>
      </w:r>
      <w:r w:rsidRPr="00C230E8">
        <w:rPr>
          <w:color w:val="0070C0"/>
        </w:rPr>
        <w:fldChar w:fldCharType="begin"/>
      </w:r>
      <w:r w:rsidRPr="00C230E8">
        <w:rPr>
          <w:color w:val="0070C0"/>
        </w:rPr>
        <w:instrText xml:space="preserve"> HYPERLINK "mailto:primariapuscasi@yahoo.com" </w:instrText>
      </w:r>
      <w:r w:rsidRPr="00C230E8">
        <w:rPr>
          <w:color w:val="0070C0"/>
        </w:rPr>
        <w:fldChar w:fldCharType="separate"/>
      </w:r>
      <w:r w:rsidRPr="00C230E8">
        <w:rPr>
          <w:rStyle w:val="Hyperlink"/>
          <w:rFonts w:ascii="Arial Narrow" w:hAnsi="Arial Narrow"/>
          <w:color w:val="0070C0"/>
          <w:sz w:val="20"/>
          <w:szCs w:val="20"/>
        </w:rPr>
        <w:t>primariapuscasi@yahoo.com</w:t>
      </w:r>
      <w:r w:rsidRPr="00C230E8">
        <w:rPr>
          <w:rStyle w:val="Hyperlink"/>
          <w:rFonts w:ascii="Arial Narrow" w:hAnsi="Arial Narrow"/>
          <w:color w:val="0070C0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C230E8" w:rsidRPr="00C230E8" w14:paraId="6C093745" w14:textId="77777777" w:rsidTr="00370707">
        <w:trPr>
          <w:trHeight w:val="70"/>
        </w:trPr>
        <w:tc>
          <w:tcPr>
            <w:tcW w:w="3096" w:type="dxa"/>
            <w:shd w:val="clear" w:color="auto" w:fill="0000FF"/>
          </w:tcPr>
          <w:p w14:paraId="656033B0" w14:textId="77777777" w:rsidR="00C230E8" w:rsidRPr="00C230E8" w:rsidRDefault="00C230E8" w:rsidP="00370707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36ABE2FB" w14:textId="77777777" w:rsidR="00C230E8" w:rsidRPr="00C230E8" w:rsidRDefault="00C230E8" w:rsidP="00370707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7B2F98E3" w14:textId="77777777" w:rsidR="00C230E8" w:rsidRPr="00C230E8" w:rsidRDefault="00C230E8" w:rsidP="00370707">
            <w:pPr>
              <w:pStyle w:val="Header"/>
              <w:rPr>
                <w:color w:val="0070C0"/>
                <w:sz w:val="6"/>
                <w:szCs w:val="6"/>
              </w:rPr>
            </w:pPr>
          </w:p>
        </w:tc>
      </w:tr>
    </w:tbl>
    <w:p w14:paraId="389A472E" w14:textId="4A67444C" w:rsidR="00C230E8" w:rsidRPr="00C230E8" w:rsidRDefault="00C230E8" w:rsidP="00C230E8">
      <w:pPr>
        <w:pStyle w:val="Heading5"/>
        <w:jc w:val="center"/>
        <w:rPr>
          <w:rFonts w:ascii="Algerian" w:hAnsi="Algerian"/>
          <w:color w:val="0070C0"/>
          <w:sz w:val="60"/>
          <w:szCs w:val="60"/>
        </w:rPr>
      </w:pPr>
      <w:r w:rsidRPr="00C230E8">
        <w:rPr>
          <w:rFonts w:ascii="Algerian" w:hAnsi="Algerian"/>
          <w:color w:val="0070C0"/>
          <w:sz w:val="60"/>
          <w:szCs w:val="60"/>
        </w:rPr>
        <w:t>HOTARARE</w:t>
      </w:r>
      <w:r w:rsidRPr="00C230E8">
        <w:rPr>
          <w:rFonts w:ascii="Algerian" w:hAnsi="Algerian"/>
          <w:color w:val="0070C0"/>
          <w:sz w:val="60"/>
          <w:szCs w:val="60"/>
        </w:rPr>
        <w:t>A NR. 4/2020</w:t>
      </w:r>
    </w:p>
    <w:p w14:paraId="11A985F5" w14:textId="77777777" w:rsidR="00C230E8" w:rsidRPr="00C230E8" w:rsidRDefault="00C230E8" w:rsidP="00C230E8">
      <w:pPr>
        <w:pStyle w:val="Heading1"/>
        <w:keepLines w:val="0"/>
        <w:suppressAutoHyphens w:val="0"/>
        <w:spacing w:before="0" w:line="240" w:lineRule="auto"/>
        <w:ind w:left="90"/>
        <w:jc w:val="center"/>
        <w:rPr>
          <w:rFonts w:ascii="Arial Narrow" w:hAnsi="Arial Narrow"/>
          <w:b/>
          <w:bCs/>
          <w:i/>
          <w:color w:val="0070C0"/>
          <w:lang w:val="it-IT"/>
        </w:rPr>
      </w:pPr>
      <w:r w:rsidRPr="00C230E8">
        <w:rPr>
          <w:rFonts w:ascii="Arial Narrow" w:hAnsi="Arial Narrow"/>
          <w:b/>
          <w:bCs/>
          <w:color w:val="0070C0"/>
        </w:rPr>
        <w:t xml:space="preserve">privind aprobarea intocmirii Studiului de fezabilitate pentru realizarea obiectivului de investitii </w:t>
      </w:r>
      <w:r w:rsidRPr="00C230E8">
        <w:rPr>
          <w:rFonts w:ascii="Arial Narrow" w:hAnsi="Arial Narrow"/>
          <w:b/>
          <w:bCs/>
          <w:i/>
          <w:color w:val="0070C0"/>
        </w:rPr>
        <w:t>“</w:t>
      </w:r>
      <w:r w:rsidRPr="00C230E8">
        <w:rPr>
          <w:rFonts w:ascii="Arial Narrow" w:hAnsi="Arial Narrow"/>
          <w:b/>
          <w:bCs/>
          <w:i/>
          <w:color w:val="0070C0"/>
          <w:lang w:val="it-IT"/>
        </w:rPr>
        <w:t xml:space="preserve">Modernizarea Drumuri si Strazi de interes local </w:t>
      </w:r>
    </w:p>
    <w:p w14:paraId="2F84BE1A" w14:textId="77777777" w:rsidR="00C230E8" w:rsidRPr="00C230E8" w:rsidRDefault="00C230E8" w:rsidP="00C230E8">
      <w:pPr>
        <w:pStyle w:val="Heading1"/>
        <w:keepLines w:val="0"/>
        <w:suppressAutoHyphens w:val="0"/>
        <w:spacing w:before="0" w:line="240" w:lineRule="auto"/>
        <w:ind w:left="90"/>
        <w:jc w:val="center"/>
        <w:rPr>
          <w:rFonts w:ascii="Arial Narrow" w:hAnsi="Arial Narrow"/>
          <w:b/>
          <w:bCs/>
          <w:color w:val="0070C0"/>
        </w:rPr>
      </w:pPr>
      <w:r w:rsidRPr="00C230E8">
        <w:rPr>
          <w:rFonts w:ascii="Arial Narrow" w:hAnsi="Arial Narrow"/>
          <w:b/>
          <w:bCs/>
          <w:i/>
          <w:color w:val="0070C0"/>
          <w:lang w:val="it-IT"/>
        </w:rPr>
        <w:t xml:space="preserve"> in  comuna Puscasi, judetul Vaslui</w:t>
      </w:r>
      <w:r w:rsidRPr="00C230E8">
        <w:rPr>
          <w:rFonts w:ascii="Arial Narrow" w:hAnsi="Arial Narrow"/>
          <w:b/>
          <w:bCs/>
          <w:color w:val="0070C0"/>
        </w:rPr>
        <w:t>;</w:t>
      </w:r>
    </w:p>
    <w:p w14:paraId="127DCAD5" w14:textId="77777777" w:rsidR="00C230E8" w:rsidRPr="008F2B27" w:rsidRDefault="00C230E8" w:rsidP="00C230E8">
      <w:pPr>
        <w:spacing w:after="0" w:line="240" w:lineRule="auto"/>
        <w:ind w:firstLine="567"/>
        <w:jc w:val="center"/>
        <w:rPr>
          <w:rFonts w:ascii="Arial Narrow" w:hAnsi="Arial Narrow" w:cs="Times New Roman"/>
          <w:b/>
          <w:sz w:val="32"/>
          <w:szCs w:val="32"/>
          <w:lang w:val="en-US" w:eastAsia="en-US"/>
        </w:rPr>
      </w:pPr>
    </w:p>
    <w:p w14:paraId="7EDB099E" w14:textId="77777777" w:rsidR="00C230E8" w:rsidRPr="00C50BA0" w:rsidRDefault="00C230E8" w:rsidP="00C230E8">
      <w:pPr>
        <w:tabs>
          <w:tab w:val="left" w:pos="1134"/>
        </w:tabs>
        <w:spacing w:after="0"/>
        <w:jc w:val="both"/>
        <w:rPr>
          <w:rFonts w:ascii="Arial Narrow" w:hAnsi="Arial Narrow" w:cs="Times New Roman"/>
          <w:sz w:val="28"/>
          <w:szCs w:val="28"/>
          <w:lang w:eastAsia="ro-RO"/>
        </w:rPr>
      </w:pPr>
      <w:r w:rsidRPr="00ED7E7C">
        <w:rPr>
          <w:rFonts w:ascii="Arial Narrow" w:hAnsi="Arial Narrow" w:cs="Times New Roman"/>
          <w:b/>
          <w:sz w:val="28"/>
          <w:szCs w:val="28"/>
          <w:lang w:eastAsia="ro-RO"/>
        </w:rPr>
        <w:t>Având în vedere</w:t>
      </w:r>
      <w:r w:rsidRPr="00C50BA0">
        <w:rPr>
          <w:rFonts w:ascii="Arial Narrow" w:hAnsi="Arial Narrow" w:cs="Times New Roman"/>
          <w:sz w:val="28"/>
          <w:szCs w:val="28"/>
          <w:lang w:eastAsia="ro-RO"/>
        </w:rPr>
        <w:t xml:space="preserve"> temeiurile juridice, respectiv </w:t>
      </w:r>
      <w:r w:rsidRPr="00C50BA0">
        <w:rPr>
          <w:rFonts w:ascii="Arial Narrow" w:hAnsi="Arial Narrow" w:cs="Times New Roman"/>
          <w:sz w:val="28"/>
          <w:szCs w:val="28"/>
          <w:u w:val="single"/>
          <w:lang w:eastAsia="ro-RO"/>
        </w:rPr>
        <w:t>prevederile:</w:t>
      </w:r>
    </w:p>
    <w:p w14:paraId="340CF41A" w14:textId="77777777" w:rsidR="00C230E8" w:rsidRPr="00C50BA0" w:rsidRDefault="00C230E8" w:rsidP="00C230E8">
      <w:pPr>
        <w:numPr>
          <w:ilvl w:val="0"/>
          <w:numId w:val="1"/>
        </w:numPr>
        <w:spacing w:after="0"/>
        <w:ind w:left="567"/>
        <w:jc w:val="both"/>
        <w:rPr>
          <w:rFonts w:ascii="Arial Narrow" w:hAnsi="Arial Narrow" w:cs="Times New Roman"/>
          <w:sz w:val="28"/>
          <w:szCs w:val="28"/>
          <w:lang w:eastAsia="ro-RO"/>
        </w:rPr>
      </w:pPr>
      <w:r w:rsidRPr="00C50BA0">
        <w:rPr>
          <w:rFonts w:ascii="Arial Narrow" w:hAnsi="Arial Narrow" w:cs="Times New Roman"/>
          <w:sz w:val="28"/>
          <w:szCs w:val="28"/>
          <w:lang w:eastAsia="ro-RO"/>
        </w:rPr>
        <w:t>art. 120 și art. 121 alin. (1) și (2) din Constituția României, republicată;</w:t>
      </w:r>
    </w:p>
    <w:p w14:paraId="6FFD4D1A" w14:textId="77777777" w:rsidR="00C230E8" w:rsidRPr="00C50BA0" w:rsidRDefault="00C230E8" w:rsidP="00C230E8">
      <w:pPr>
        <w:numPr>
          <w:ilvl w:val="0"/>
          <w:numId w:val="1"/>
        </w:numPr>
        <w:spacing w:after="0"/>
        <w:ind w:left="567"/>
        <w:jc w:val="both"/>
        <w:rPr>
          <w:rFonts w:ascii="Arial Narrow" w:hAnsi="Arial Narrow" w:cs="Times New Roman"/>
          <w:sz w:val="28"/>
          <w:szCs w:val="28"/>
          <w:lang w:eastAsia="ro-RO"/>
        </w:rPr>
      </w:pPr>
      <w:r w:rsidRPr="00C50BA0">
        <w:rPr>
          <w:rFonts w:ascii="Arial Narrow" w:hAnsi="Arial Narrow" w:cs="Times New Roman"/>
          <w:sz w:val="28"/>
          <w:szCs w:val="28"/>
        </w:rPr>
        <w:t>art. 8 și 9 din Carta europeană a autonomiei locale, adoptată la Strasbourg la 15 octombrie 1985, ratificată prin Legea nr. 199/1997;</w:t>
      </w:r>
    </w:p>
    <w:p w14:paraId="6383DF78" w14:textId="77777777" w:rsidR="00C230E8" w:rsidRPr="00C50BA0" w:rsidRDefault="00C230E8" w:rsidP="00C230E8">
      <w:pPr>
        <w:numPr>
          <w:ilvl w:val="0"/>
          <w:numId w:val="1"/>
        </w:numPr>
        <w:spacing w:after="0"/>
        <w:ind w:left="567"/>
        <w:jc w:val="both"/>
        <w:rPr>
          <w:rFonts w:ascii="Arial Narrow" w:hAnsi="Arial Narrow" w:cs="Times New Roman"/>
          <w:sz w:val="28"/>
          <w:szCs w:val="28"/>
          <w:lang w:eastAsia="ro-RO"/>
        </w:rPr>
      </w:pPr>
      <w:r w:rsidRPr="00C50BA0">
        <w:rPr>
          <w:rFonts w:ascii="Arial Narrow" w:hAnsi="Arial Narrow" w:cs="Times New Roman"/>
          <w:sz w:val="28"/>
          <w:szCs w:val="28"/>
        </w:rPr>
        <w:t>art. 20 și 21 din Legea cadru a descentralizării nr. 195/2006;</w:t>
      </w:r>
    </w:p>
    <w:p w14:paraId="5520F6B4" w14:textId="77777777" w:rsidR="00C230E8" w:rsidRPr="00C50BA0" w:rsidRDefault="00C230E8" w:rsidP="00C230E8">
      <w:pPr>
        <w:numPr>
          <w:ilvl w:val="0"/>
          <w:numId w:val="1"/>
        </w:numPr>
        <w:spacing w:after="0"/>
        <w:ind w:left="567"/>
        <w:jc w:val="both"/>
        <w:rPr>
          <w:rFonts w:ascii="Arial Narrow" w:hAnsi="Arial Narrow" w:cs="Times New Roman"/>
          <w:sz w:val="28"/>
          <w:szCs w:val="28"/>
          <w:lang w:eastAsia="ro-RO"/>
        </w:rPr>
      </w:pP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t xml:space="preserve">art. 36 alin. (2) lit. b) și d) din Legea administrației publice locale nr. 215/2001, republicată, cu modificările și completările ulterioare; </w:t>
      </w:r>
    </w:p>
    <w:p w14:paraId="6CA537BF" w14:textId="77777777" w:rsidR="00C230E8" w:rsidRPr="00C50BA0" w:rsidRDefault="00C230E8" w:rsidP="00C230E8">
      <w:pPr>
        <w:numPr>
          <w:ilvl w:val="0"/>
          <w:numId w:val="1"/>
        </w:numPr>
        <w:spacing w:after="0"/>
        <w:ind w:left="567"/>
        <w:jc w:val="both"/>
        <w:rPr>
          <w:rFonts w:ascii="Arial Narrow" w:hAnsi="Arial Narrow" w:cs="Times New Roman"/>
          <w:sz w:val="28"/>
          <w:szCs w:val="28"/>
          <w:lang w:eastAsia="ro-RO"/>
        </w:rPr>
      </w:pP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t>Legea nr. 273/2006 privind finanțele publice locale, cu modificările și completările ulterioare;</w:t>
      </w:r>
    </w:p>
    <w:p w14:paraId="19588ADB" w14:textId="77777777" w:rsidR="00C230E8" w:rsidRPr="00C50BA0" w:rsidRDefault="00C230E8" w:rsidP="00C230E8">
      <w:pPr>
        <w:spacing w:after="0"/>
        <w:ind w:left="567"/>
        <w:jc w:val="both"/>
        <w:rPr>
          <w:rFonts w:ascii="Arial Narrow" w:hAnsi="Arial Narrow" w:cs="Times New Roman"/>
          <w:sz w:val="28"/>
          <w:szCs w:val="28"/>
          <w:lang w:eastAsia="ro-RO"/>
        </w:rPr>
      </w:pPr>
    </w:p>
    <w:bookmarkEnd w:id="0"/>
    <w:p w14:paraId="74D3BFC2" w14:textId="77777777" w:rsidR="00C230E8" w:rsidRDefault="00C230E8" w:rsidP="00C230E8">
      <w:pPr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t xml:space="preserve">ținând seama de prevederile art. 43 alin. (4) din Legea nr. 24/2000 privind normele de tehnică legislativă pentru elaborarea actelor normative, republicată, cu modificările și completările ulterioare, se menționează următoarele avize, prevăzute de lege: avizul comisiei de specialitate a Consiliului Local al Comunei Pușcași, </w:t>
      </w:r>
    </w:p>
    <w:p w14:paraId="7A706B43" w14:textId="77777777" w:rsidR="00C230E8" w:rsidRPr="00C50BA0" w:rsidRDefault="00C230E8" w:rsidP="00C230E8">
      <w:pPr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</w:p>
    <w:p w14:paraId="45CFD7DC" w14:textId="77777777" w:rsidR="00C230E8" w:rsidRPr="000577CD" w:rsidRDefault="00C230E8" w:rsidP="00C230E8">
      <w:pPr>
        <w:pStyle w:val="BodyTextIndent2"/>
        <w:spacing w:line="276" w:lineRule="auto"/>
        <w:ind w:left="90" w:firstLine="720"/>
        <w:jc w:val="both"/>
        <w:rPr>
          <w:rFonts w:ascii="Arial Narrow" w:hAnsi="Arial Narrow"/>
          <w:sz w:val="28"/>
          <w:szCs w:val="28"/>
        </w:rPr>
      </w:pPr>
      <w:r w:rsidRPr="000577CD">
        <w:rPr>
          <w:rFonts w:ascii="Arial Narrow" w:hAnsi="Arial Narrow"/>
          <w:sz w:val="28"/>
          <w:szCs w:val="28"/>
        </w:rPr>
        <w:t xml:space="preserve">- în temeiul  art. 129 alin (1), , alin (2), lit </w:t>
      </w:r>
      <w:r>
        <w:rPr>
          <w:rFonts w:ascii="Arial Narrow" w:hAnsi="Arial Narrow"/>
          <w:sz w:val="28"/>
          <w:szCs w:val="28"/>
        </w:rPr>
        <w:t>c</w:t>
      </w:r>
      <w:r w:rsidRPr="000577CD">
        <w:rPr>
          <w:rFonts w:ascii="Arial Narrow" w:hAnsi="Arial Narrow"/>
          <w:sz w:val="28"/>
          <w:szCs w:val="28"/>
        </w:rPr>
        <w:t xml:space="preserve"> si alin (</w:t>
      </w:r>
      <w:r>
        <w:rPr>
          <w:rFonts w:ascii="Arial Narrow" w:hAnsi="Arial Narrow"/>
          <w:sz w:val="28"/>
          <w:szCs w:val="28"/>
        </w:rPr>
        <w:t>6</w:t>
      </w:r>
      <w:r w:rsidRPr="000577CD">
        <w:rPr>
          <w:rFonts w:ascii="Arial Narrow" w:hAnsi="Arial Narrow"/>
          <w:sz w:val="28"/>
          <w:szCs w:val="28"/>
        </w:rPr>
        <w:t xml:space="preserve">), lit </w:t>
      </w:r>
      <w:r>
        <w:rPr>
          <w:rFonts w:ascii="Arial Narrow" w:hAnsi="Arial Narrow"/>
          <w:sz w:val="28"/>
          <w:szCs w:val="28"/>
        </w:rPr>
        <w:t>c si d</w:t>
      </w:r>
      <w:r w:rsidRPr="000577CD">
        <w:rPr>
          <w:rFonts w:ascii="Arial Narrow" w:hAnsi="Arial Narrow"/>
          <w:sz w:val="28"/>
          <w:szCs w:val="28"/>
        </w:rPr>
        <w:t xml:space="preserve">  din Ordonanta de Urgenta a Guvenului nr.  57/ 2019 privind Codul administrativ  si  art. 196, alin. (1), lit a din Ordonanta de Urgenta a Guvenului nr.  57/ 2019 privind Codul administrativ  ;</w:t>
      </w:r>
    </w:p>
    <w:p w14:paraId="5198E9C3" w14:textId="77777777" w:rsidR="00C230E8" w:rsidRPr="00C50BA0" w:rsidRDefault="00C230E8" w:rsidP="00C230E8">
      <w:pPr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</w:p>
    <w:p w14:paraId="724CCBAF" w14:textId="77777777" w:rsidR="00C230E8" w:rsidRPr="00ED7E7C" w:rsidRDefault="00C230E8" w:rsidP="00C230E8">
      <w:pPr>
        <w:spacing w:after="0"/>
        <w:jc w:val="both"/>
        <w:rPr>
          <w:rFonts w:ascii="Arial Narrow" w:eastAsia="Times New Roman" w:hAnsi="Arial Narrow" w:cs="Times New Roman"/>
          <w:b/>
          <w:sz w:val="28"/>
          <w:szCs w:val="28"/>
          <w:lang w:eastAsia="ro-RO"/>
        </w:rPr>
      </w:pPr>
      <w:r w:rsidRPr="00ED7E7C">
        <w:rPr>
          <w:rFonts w:ascii="Arial Narrow" w:eastAsia="Times New Roman" w:hAnsi="Arial Narrow" w:cs="Times New Roman"/>
          <w:b/>
          <w:sz w:val="28"/>
          <w:szCs w:val="28"/>
          <w:lang w:eastAsia="ro-RO"/>
        </w:rPr>
        <w:t>luând act de:</w:t>
      </w:r>
    </w:p>
    <w:p w14:paraId="072EDD5B" w14:textId="77777777" w:rsidR="00C230E8" w:rsidRPr="00C50BA0" w:rsidRDefault="00C230E8" w:rsidP="00C230E8">
      <w:pPr>
        <w:pStyle w:val="ListParagraph"/>
        <w:numPr>
          <w:ilvl w:val="0"/>
          <w:numId w:val="2"/>
        </w:numPr>
        <w:tabs>
          <w:tab w:val="left" w:pos="709"/>
        </w:tabs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t>Expunerea de motive  prezentata de către primarul Comunei Pușcași, în calitatea sa de initiator al proiectului de h</w:t>
      </w:r>
      <w:r>
        <w:rPr>
          <w:rFonts w:ascii="Arial Narrow" w:eastAsia="Times New Roman" w:hAnsi="Arial Narrow" w:cs="Times New Roman"/>
          <w:sz w:val="28"/>
          <w:szCs w:val="28"/>
          <w:lang w:eastAsia="ro-RO"/>
        </w:rPr>
        <w:t>o</w:t>
      </w: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t>tarare prin care se susține necesitatea și oportunitatea proiectului, constituind un aport pentru dezvoltarea colectivității;</w:t>
      </w:r>
    </w:p>
    <w:p w14:paraId="2BEEAB60" w14:textId="77777777" w:rsidR="00C230E8" w:rsidRPr="00C50BA0" w:rsidRDefault="00C230E8" w:rsidP="00C230E8">
      <w:pPr>
        <w:pStyle w:val="ListParagraph"/>
        <w:numPr>
          <w:ilvl w:val="0"/>
          <w:numId w:val="2"/>
        </w:numPr>
        <w:tabs>
          <w:tab w:val="left" w:pos="709"/>
        </w:tabs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t>raportul compartimentului de resort din cadrul aparatului de specialitate al primarului, prin care se motivează, în drept și în fapt,  necesitatea și oportunitatea proiectului, constituind un aport pentru dezvoltarea colectivității;</w:t>
      </w:r>
    </w:p>
    <w:p w14:paraId="7E314801" w14:textId="77777777" w:rsidR="00C230E8" w:rsidRPr="00C50BA0" w:rsidRDefault="00C230E8" w:rsidP="00C230E8">
      <w:pPr>
        <w:pStyle w:val="ListParagraph"/>
        <w:numPr>
          <w:ilvl w:val="0"/>
          <w:numId w:val="2"/>
        </w:numPr>
        <w:tabs>
          <w:tab w:val="left" w:pos="709"/>
        </w:tabs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  <w:r w:rsidRPr="00C50BA0">
        <w:rPr>
          <w:rFonts w:ascii="Arial Narrow" w:eastAsia="Times New Roman" w:hAnsi="Arial Narrow" w:cs="Times New Roman"/>
          <w:sz w:val="28"/>
          <w:szCs w:val="28"/>
          <w:lang w:eastAsia="ro-RO"/>
        </w:rPr>
        <w:lastRenderedPageBreak/>
        <w:t>raportul comisiei de specialitate a Consiliului Local al Comunei Pușcași,</w:t>
      </w:r>
    </w:p>
    <w:p w14:paraId="43A44F2A" w14:textId="77777777" w:rsidR="00C230E8" w:rsidRPr="00C50BA0" w:rsidRDefault="00C230E8" w:rsidP="00C230E8">
      <w:pPr>
        <w:spacing w:after="0"/>
        <w:jc w:val="both"/>
        <w:rPr>
          <w:rFonts w:ascii="Arial Narrow" w:eastAsia="Times New Roman" w:hAnsi="Arial Narrow" w:cs="Times New Roman"/>
          <w:sz w:val="28"/>
          <w:szCs w:val="28"/>
          <w:lang w:eastAsia="ro-RO"/>
        </w:rPr>
      </w:pPr>
    </w:p>
    <w:p w14:paraId="117DE164" w14:textId="6A02AF08" w:rsidR="00C230E8" w:rsidRPr="000577CD" w:rsidRDefault="00C230E8" w:rsidP="00C230E8">
      <w:pPr>
        <w:pStyle w:val="Heading1"/>
        <w:keepLines w:val="0"/>
        <w:suppressAutoHyphens w:val="0"/>
        <w:spacing w:before="0"/>
        <w:jc w:val="both"/>
        <w:rPr>
          <w:rFonts w:ascii="Arial Narrow" w:hAnsi="Arial Narrow"/>
          <w:bCs/>
          <w:noProof/>
          <w:color w:val="auto"/>
          <w:sz w:val="28"/>
          <w:szCs w:val="28"/>
        </w:rPr>
      </w:pPr>
      <w:r>
        <w:rPr>
          <w:rFonts w:ascii="Arial Narrow" w:hAnsi="Arial Narrow"/>
          <w:bCs/>
          <w:noProof/>
          <w:color w:val="auto"/>
          <w:sz w:val="28"/>
          <w:szCs w:val="28"/>
        </w:rPr>
        <w:t xml:space="preserve">         </w:t>
      </w:r>
      <w:r w:rsidRPr="000577CD">
        <w:rPr>
          <w:rFonts w:ascii="Arial Narrow" w:hAnsi="Arial Narrow"/>
          <w:bCs/>
          <w:noProof/>
          <w:color w:val="auto"/>
          <w:sz w:val="28"/>
          <w:szCs w:val="28"/>
        </w:rPr>
        <w:t xml:space="preserve">Constatând necesitatea de a asigura resursele financiare pentru realizarea investiției publice de interes local - </w:t>
      </w:r>
      <w:r w:rsidRPr="000577CD">
        <w:rPr>
          <w:rFonts w:ascii="Arial Narrow" w:hAnsi="Arial Narrow"/>
          <w:bCs/>
          <w:color w:val="auto"/>
          <w:sz w:val="28"/>
          <w:szCs w:val="28"/>
          <w:lang w:val="it-IT"/>
        </w:rPr>
        <w:t>“</w:t>
      </w:r>
      <w:r w:rsidRPr="000577CD">
        <w:rPr>
          <w:rFonts w:ascii="Arial Narrow" w:hAnsi="Arial Narrow"/>
          <w:bCs/>
          <w:i/>
          <w:color w:val="auto"/>
          <w:sz w:val="28"/>
          <w:szCs w:val="28"/>
        </w:rPr>
        <w:t>“</w:t>
      </w:r>
      <w:r w:rsidRPr="000577CD">
        <w:rPr>
          <w:rFonts w:ascii="Arial Narrow" w:hAnsi="Arial Narrow"/>
          <w:bCs/>
          <w:i/>
          <w:color w:val="auto"/>
          <w:sz w:val="28"/>
          <w:szCs w:val="28"/>
          <w:lang w:val="it-IT"/>
        </w:rPr>
        <w:t>Modernizarea Drumuri si Strazi de interes local in  comuna Puscasi, judetul Vaslui</w:t>
      </w:r>
      <w:r w:rsidRPr="000577CD">
        <w:rPr>
          <w:rFonts w:ascii="Arial Narrow" w:hAnsi="Arial Narrow"/>
          <w:bCs/>
          <w:noProof/>
          <w:color w:val="auto"/>
          <w:sz w:val="28"/>
          <w:szCs w:val="28"/>
        </w:rPr>
        <w:t xml:space="preserve"> a cărei documentație tehnico-economică - faza Studiu de fezabilitatea/notă de fundamentare, inclusiv principalii indicatori tehnico-economici sunt necesare pentru obtinerea finantarii acestui obiectiv de investitii</w:t>
      </w:r>
    </w:p>
    <w:p w14:paraId="253C78B8" w14:textId="77777777" w:rsidR="00C230E8" w:rsidRPr="00C50BA0" w:rsidRDefault="00C230E8" w:rsidP="00C230E8">
      <w:pPr>
        <w:spacing w:after="0"/>
        <w:ind w:firstLine="360"/>
        <w:rPr>
          <w:rFonts w:ascii="Arial Narrow" w:eastAsia="Times New Roman" w:hAnsi="Arial Narrow" w:cs="Times New Roman"/>
          <w:sz w:val="28"/>
          <w:szCs w:val="28"/>
          <w:lang w:eastAsia="ro-RO"/>
        </w:rPr>
      </w:pPr>
    </w:p>
    <w:p w14:paraId="1BEFF7F3" w14:textId="77777777" w:rsidR="00C230E8" w:rsidRPr="00C230E8" w:rsidRDefault="00C230E8" w:rsidP="00C230E8">
      <w:pPr>
        <w:spacing w:after="0"/>
        <w:ind w:firstLine="360"/>
        <w:rPr>
          <w:rFonts w:ascii="Arial Narrow" w:eastAsia="Times New Roman" w:hAnsi="Arial Narrow" w:cs="Times New Roman"/>
          <w:b/>
          <w:color w:val="0070C0"/>
          <w:sz w:val="32"/>
          <w:szCs w:val="32"/>
          <w:lang w:eastAsia="ro-RO"/>
        </w:rPr>
      </w:pPr>
      <w:r w:rsidRPr="00C230E8">
        <w:rPr>
          <w:rFonts w:ascii="Arial Narrow" w:eastAsia="Times New Roman" w:hAnsi="Arial Narrow" w:cs="Times New Roman"/>
          <w:b/>
          <w:color w:val="0070C0"/>
          <w:sz w:val="32"/>
          <w:szCs w:val="32"/>
          <w:lang w:eastAsia="ro-RO"/>
        </w:rPr>
        <w:t xml:space="preserve">Consiliul Local al Comunei Pușcași, județul Vaslui </w:t>
      </w:r>
    </w:p>
    <w:p w14:paraId="6007D53B" w14:textId="77777777" w:rsidR="00C230E8" w:rsidRPr="00C230E8" w:rsidRDefault="00C230E8" w:rsidP="00C230E8">
      <w:pPr>
        <w:pStyle w:val="BodyText"/>
        <w:jc w:val="center"/>
        <w:rPr>
          <w:rFonts w:ascii="Algerian" w:hAnsi="Algerian"/>
          <w:color w:val="0070C0"/>
          <w:sz w:val="70"/>
          <w:szCs w:val="70"/>
        </w:rPr>
      </w:pPr>
      <w:r w:rsidRPr="00C230E8">
        <w:rPr>
          <w:rFonts w:ascii="Algerian" w:hAnsi="Algerian"/>
          <w:color w:val="0070C0"/>
          <w:sz w:val="70"/>
          <w:szCs w:val="70"/>
        </w:rPr>
        <w:t>HOTARASTE:</w:t>
      </w:r>
    </w:p>
    <w:p w14:paraId="278C1BDE" w14:textId="77777777" w:rsidR="00C230E8" w:rsidRPr="00C50BA0" w:rsidRDefault="00C230E8" w:rsidP="00C230E8">
      <w:pPr>
        <w:spacing w:after="0"/>
        <w:jc w:val="both"/>
        <w:rPr>
          <w:rFonts w:ascii="Arial Narrow" w:eastAsia="Times New Roman" w:hAnsi="Arial Narrow" w:cs="Times New Roman"/>
          <w:b/>
          <w:sz w:val="28"/>
          <w:szCs w:val="28"/>
          <w:lang w:eastAsia="ro-RO"/>
        </w:rPr>
      </w:pPr>
    </w:p>
    <w:p w14:paraId="4515C88C" w14:textId="77777777" w:rsidR="00C230E8" w:rsidRPr="00F428FA" w:rsidRDefault="00C230E8" w:rsidP="00C230E8">
      <w:pPr>
        <w:pStyle w:val="Heading1"/>
        <w:keepLines w:val="0"/>
        <w:suppressAutoHyphens w:val="0"/>
        <w:spacing w:before="0" w:line="240" w:lineRule="auto"/>
        <w:ind w:firstLine="720"/>
        <w:jc w:val="both"/>
        <w:rPr>
          <w:rFonts w:ascii="Arial Narrow" w:eastAsia="Times New Roman" w:hAnsi="Arial Narrow" w:cs="Times New Roman"/>
          <w:color w:val="auto"/>
          <w:lang w:eastAsia="ro-RO"/>
        </w:rPr>
      </w:pPr>
      <w:bookmarkStart w:id="2" w:name="ref%2523A1"/>
      <w:bookmarkStart w:id="3" w:name="ref%2523A4"/>
      <w:bookmarkStart w:id="4" w:name="tree%252374"/>
      <w:bookmarkEnd w:id="2"/>
      <w:bookmarkEnd w:id="3"/>
      <w:r w:rsidRPr="00F428FA">
        <w:rPr>
          <w:rFonts w:ascii="Arial Narrow" w:hAnsi="Arial Narrow"/>
          <w:b/>
          <w:bCs/>
          <w:color w:val="auto"/>
          <w:sz w:val="28"/>
          <w:szCs w:val="28"/>
        </w:rPr>
        <w:t xml:space="preserve"> </w:t>
      </w:r>
      <w:r w:rsidRPr="00F428FA">
        <w:rPr>
          <w:rFonts w:ascii="Arial Narrow" w:hAnsi="Arial Narrow"/>
          <w:b/>
          <w:bCs/>
          <w:color w:val="auto"/>
        </w:rPr>
        <w:t>Art.1</w:t>
      </w:r>
      <w:r w:rsidRPr="00F428FA">
        <w:rPr>
          <w:rFonts w:ascii="Arial Narrow" w:hAnsi="Arial Narrow"/>
          <w:color w:val="auto"/>
        </w:rPr>
        <w:t xml:space="preserve">  Se aprobă intocmirea Studiului de fezabilitate  </w:t>
      </w:r>
      <w:r w:rsidRPr="00F428FA">
        <w:rPr>
          <w:rFonts w:ascii="Arial Narrow" w:hAnsi="Arial Narrow"/>
          <w:i/>
          <w:color w:val="0070C0"/>
          <w:lang w:val="it-IT"/>
        </w:rPr>
        <w:t>Modernizarea Drumuri si Strazi de interes local  in  comuna Puscasi, judetul Vaslui</w:t>
      </w:r>
      <w:r w:rsidRPr="00F428FA">
        <w:rPr>
          <w:rFonts w:ascii="Arial Narrow" w:hAnsi="Arial Narrow"/>
          <w:i/>
          <w:color w:val="0070C0"/>
        </w:rPr>
        <w:t>”,</w:t>
      </w:r>
      <w:r w:rsidRPr="00F428FA">
        <w:rPr>
          <w:rFonts w:ascii="Arial Narrow" w:hAnsi="Arial Narrow"/>
          <w:i/>
          <w:color w:val="auto"/>
        </w:rPr>
        <w:t xml:space="preserve"> </w:t>
      </w:r>
      <w:r w:rsidRPr="00F428FA">
        <w:rPr>
          <w:rFonts w:ascii="Arial Narrow" w:hAnsi="Arial Narrow"/>
          <w:i/>
        </w:rPr>
        <w:t xml:space="preserve"> </w:t>
      </w:r>
      <w:r w:rsidRPr="00F428FA">
        <w:rPr>
          <w:rFonts w:ascii="Arial Narrow" w:hAnsi="Arial Narrow"/>
          <w:color w:val="auto"/>
        </w:rPr>
        <w:t xml:space="preserve">care </w:t>
      </w:r>
      <w:r w:rsidRPr="00F428FA">
        <w:rPr>
          <w:rFonts w:ascii="Arial Narrow" w:eastAsia="Times New Roman" w:hAnsi="Arial Narrow" w:cs="Times New Roman"/>
          <w:color w:val="auto"/>
          <w:lang w:eastAsia="ro-RO"/>
        </w:rPr>
        <w:t>sunt cuprinse în Anexă</w:t>
      </w:r>
      <w:r w:rsidRPr="00F428FA">
        <w:rPr>
          <w:rFonts w:ascii="Arial Narrow" w:hAnsi="Arial Narrow"/>
          <w:i/>
          <w:color w:val="auto"/>
        </w:rPr>
        <w:t xml:space="preserve"> </w:t>
      </w:r>
      <w:r w:rsidRPr="00F428FA">
        <w:rPr>
          <w:rFonts w:ascii="Arial Narrow" w:eastAsia="Times New Roman" w:hAnsi="Arial Narrow" w:cs="Times New Roman"/>
          <w:color w:val="auto"/>
          <w:lang w:eastAsia="ro-RO"/>
        </w:rPr>
        <w:t>care sunt parte integrantă din prezenta hotărâre.</w:t>
      </w:r>
    </w:p>
    <w:p w14:paraId="6FBB85D6" w14:textId="77777777" w:rsidR="00C230E8" w:rsidRPr="00F428FA" w:rsidRDefault="00C230E8" w:rsidP="00C230E8">
      <w:pPr>
        <w:spacing w:after="0"/>
        <w:ind w:firstLine="360"/>
        <w:jc w:val="both"/>
        <w:rPr>
          <w:rFonts w:ascii="Arial Narrow" w:eastAsia="Times New Roman" w:hAnsi="Arial Narrow" w:cs="Times New Roman"/>
          <w:bCs/>
          <w:sz w:val="32"/>
          <w:szCs w:val="32"/>
          <w:lang w:eastAsia="ro-RO"/>
        </w:rPr>
      </w:pPr>
      <w:r w:rsidRPr="00F428FA">
        <w:rPr>
          <w:rFonts w:ascii="Arial Narrow" w:eastAsia="Times New Roman" w:hAnsi="Arial Narrow" w:cs="Times New Roman"/>
          <w:b/>
          <w:bCs/>
          <w:sz w:val="32"/>
          <w:szCs w:val="32"/>
          <w:lang w:eastAsia="ro-RO"/>
        </w:rPr>
        <w:t xml:space="preserve">    Art. 2  </w:t>
      </w:r>
      <w:r w:rsidRPr="00F428FA"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 xml:space="preserve">Aducerea la îndeplinire a prezentei hotărâri se asigură de către primar  Ignat </w:t>
      </w:r>
      <w:r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 xml:space="preserve">Paul Marian </w:t>
      </w:r>
      <w:r w:rsidRPr="00F428FA"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>.</w:t>
      </w:r>
    </w:p>
    <w:p w14:paraId="080A60ED" w14:textId="77777777" w:rsidR="00C230E8" w:rsidRPr="00F428FA" w:rsidRDefault="00C230E8" w:rsidP="00C230E8">
      <w:pPr>
        <w:pStyle w:val="BodyTextIndent"/>
        <w:ind w:left="0" w:firstLine="567"/>
        <w:jc w:val="both"/>
        <w:rPr>
          <w:rFonts w:ascii="Arial Narrow" w:hAnsi="Arial Narrow"/>
          <w:sz w:val="32"/>
          <w:szCs w:val="32"/>
        </w:rPr>
      </w:pPr>
      <w:r w:rsidRPr="00F428FA">
        <w:rPr>
          <w:rFonts w:ascii="Arial Narrow" w:hAnsi="Arial Narrow"/>
          <w:b/>
          <w:sz w:val="32"/>
          <w:szCs w:val="32"/>
        </w:rPr>
        <w:t xml:space="preserve">Art. 3   </w:t>
      </w:r>
      <w:r w:rsidRPr="00F428FA">
        <w:rPr>
          <w:rFonts w:ascii="Arial Narrow" w:hAnsi="Arial Narrow"/>
          <w:sz w:val="32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11351315" w14:textId="77777777" w:rsidR="00C230E8" w:rsidRPr="00F428FA" w:rsidRDefault="00C230E8" w:rsidP="00C230E8">
      <w:pPr>
        <w:spacing w:after="0"/>
        <w:ind w:firstLine="810"/>
        <w:jc w:val="both"/>
        <w:rPr>
          <w:rFonts w:ascii="Arial Narrow" w:eastAsia="Times New Roman" w:hAnsi="Arial Narrow" w:cs="Times New Roman"/>
          <w:bCs/>
          <w:sz w:val="32"/>
          <w:szCs w:val="32"/>
          <w:lang w:eastAsia="ro-RO"/>
        </w:rPr>
      </w:pPr>
      <w:r w:rsidRPr="00F428FA">
        <w:rPr>
          <w:rFonts w:ascii="Arial Narrow" w:eastAsia="Times New Roman" w:hAnsi="Arial Narrow" w:cs="Times New Roman"/>
          <w:b/>
          <w:bCs/>
          <w:sz w:val="32"/>
          <w:szCs w:val="32"/>
          <w:lang w:eastAsia="ro-RO"/>
        </w:rPr>
        <w:t xml:space="preserve">Art. 4 . </w:t>
      </w:r>
      <w:r w:rsidRPr="00F428FA"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>Prezenta hotărâre se comunică, prin intermediul secretarului c</w:t>
      </w:r>
      <w:r w:rsidRPr="00F428FA">
        <w:rPr>
          <w:rFonts w:ascii="Arial Narrow" w:eastAsia="Times New Roman" w:hAnsi="Arial Narrow" w:cs="Times New Roman"/>
          <w:sz w:val="32"/>
          <w:szCs w:val="32"/>
          <w:lang w:eastAsia="ro-RO"/>
        </w:rPr>
        <w:t>omunei Pușcași</w:t>
      </w:r>
      <w:r w:rsidRPr="00F428FA"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 xml:space="preserve">, în termenul prevăzut de lege, primarului </w:t>
      </w:r>
      <w:r w:rsidRPr="00F428FA">
        <w:rPr>
          <w:rFonts w:ascii="Arial Narrow" w:eastAsia="Times New Roman" w:hAnsi="Arial Narrow" w:cs="Times New Roman"/>
          <w:sz w:val="32"/>
          <w:szCs w:val="32"/>
          <w:lang w:eastAsia="ro-RO"/>
        </w:rPr>
        <w:t xml:space="preserve">Comunei Pușcași </w:t>
      </w:r>
      <w:r w:rsidRPr="00F428FA"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 xml:space="preserve">și prefectului județului Vaslui și se aduce la cunoștință publică prin afișarea la sediul primăriei, precum și pe pagina de internet </w:t>
      </w:r>
      <w:r>
        <w:fldChar w:fldCharType="begin"/>
      </w:r>
      <w:r>
        <w:instrText xml:space="preserve"> HYPERLINK "http://www.primariapuscasi.ro" </w:instrText>
      </w:r>
      <w:r>
        <w:fldChar w:fldCharType="separate"/>
      </w:r>
      <w:r w:rsidRPr="00F428FA">
        <w:rPr>
          <w:rStyle w:val="Hyperlink"/>
          <w:rFonts w:ascii="Arial Narrow" w:hAnsi="Arial Narrow"/>
          <w:color w:val="auto"/>
          <w:sz w:val="32"/>
          <w:szCs w:val="32"/>
        </w:rPr>
        <w:t>www.primariapuscasi.ro</w:t>
      </w:r>
      <w:r>
        <w:rPr>
          <w:rStyle w:val="Hyperlink"/>
          <w:rFonts w:ascii="Arial Narrow" w:hAnsi="Arial Narrow"/>
          <w:color w:val="auto"/>
          <w:sz w:val="32"/>
          <w:szCs w:val="32"/>
        </w:rPr>
        <w:fldChar w:fldCharType="end"/>
      </w:r>
      <w:r w:rsidRPr="00F428FA">
        <w:rPr>
          <w:rFonts w:ascii="Arial Narrow" w:eastAsia="Times New Roman" w:hAnsi="Arial Narrow" w:cs="Times New Roman"/>
          <w:bCs/>
          <w:sz w:val="32"/>
          <w:szCs w:val="32"/>
          <w:lang w:eastAsia="ro-RO"/>
        </w:rPr>
        <w:t>.</w:t>
      </w:r>
    </w:p>
    <w:p w14:paraId="3C29BBD6" w14:textId="77777777" w:rsidR="00C230E8" w:rsidRDefault="00C230E8" w:rsidP="00C230E8">
      <w:pPr>
        <w:spacing w:line="240" w:lineRule="auto"/>
        <w:rPr>
          <w:rFonts w:ascii="Arial Narrow" w:hAnsi="Arial Narrow"/>
          <w:b/>
          <w:i/>
          <w:color w:val="FF0000"/>
          <w:lang w:val="fr-FR"/>
        </w:rPr>
      </w:pPr>
      <w:bookmarkStart w:id="5" w:name="tree%252375"/>
      <w:bookmarkEnd w:id="4"/>
    </w:p>
    <w:bookmarkEnd w:id="5"/>
    <w:p w14:paraId="510000E6" w14:textId="77777777" w:rsidR="00C230E8" w:rsidRPr="00C230E8" w:rsidRDefault="00C230E8" w:rsidP="00C230E8">
      <w:pPr>
        <w:rPr>
          <w:rFonts w:ascii="Arial Narrow" w:hAnsi="Arial Narrow"/>
          <w:b/>
          <w:i/>
          <w:color w:val="0070C0"/>
          <w:lang w:val="fr-FR"/>
        </w:rPr>
      </w:pPr>
      <w:r w:rsidRPr="00C230E8">
        <w:rPr>
          <w:rFonts w:ascii="Arial Narrow" w:hAnsi="Arial Narrow"/>
          <w:b/>
          <w:i/>
          <w:color w:val="0070C0"/>
          <w:lang w:val="fr-FR"/>
        </w:rPr>
        <w:t xml:space="preserve">PUSCASI, 30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ianuarie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 2020</w:t>
      </w:r>
    </w:p>
    <w:p w14:paraId="082F6B2C" w14:textId="77777777" w:rsidR="00C230E8" w:rsidRPr="00C230E8" w:rsidRDefault="00C230E8" w:rsidP="00C230E8">
      <w:pPr>
        <w:rPr>
          <w:rFonts w:ascii="Arial Narrow" w:hAnsi="Arial Narrow"/>
          <w:color w:val="0070C0"/>
          <w:lang w:val="fr-FR"/>
        </w:rPr>
      </w:pP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Adoptata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cu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 13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voturi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pentru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, 0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abtineri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, 0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voturi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 </w:t>
      </w:r>
      <w:proofErr w:type="spellStart"/>
      <w:r w:rsidRPr="00C230E8">
        <w:rPr>
          <w:rFonts w:ascii="Arial Narrow" w:hAnsi="Arial Narrow"/>
          <w:b/>
          <w:i/>
          <w:color w:val="0070C0"/>
          <w:lang w:val="fr-FR"/>
        </w:rPr>
        <w:t>impotriva</w:t>
      </w:r>
      <w:proofErr w:type="spellEnd"/>
      <w:r w:rsidRPr="00C230E8">
        <w:rPr>
          <w:rFonts w:ascii="Arial Narrow" w:hAnsi="Arial Narrow"/>
          <w:b/>
          <w:i/>
          <w:color w:val="0070C0"/>
          <w:lang w:val="fr-FR"/>
        </w:rPr>
        <w:t xml:space="preserve"> </w:t>
      </w:r>
    </w:p>
    <w:p w14:paraId="1E2F34E1" w14:textId="77777777" w:rsidR="00C230E8" w:rsidRPr="00C210D8" w:rsidRDefault="00C230E8" w:rsidP="00C230E8">
      <w:pPr>
        <w:rPr>
          <w:rFonts w:ascii="Arial Narrow" w:hAnsi="Arial Narrow"/>
          <w:color w:val="0070C0"/>
          <w:sz w:val="32"/>
          <w:szCs w:val="32"/>
          <w:lang w:val="fr-FR"/>
        </w:rPr>
      </w:pPr>
    </w:p>
    <w:p w14:paraId="377B8053" w14:textId="77777777" w:rsidR="00C230E8" w:rsidRPr="00C210D8" w:rsidRDefault="00C230E8" w:rsidP="00C230E8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PRESEDINTE DE SEDINTA</w:t>
      </w:r>
    </w:p>
    <w:p w14:paraId="17F6CC18" w14:textId="77777777" w:rsidR="00C230E8" w:rsidRPr="00C210D8" w:rsidRDefault="00C230E8" w:rsidP="00C230E8">
      <w:pPr>
        <w:jc w:val="center"/>
        <w:rPr>
          <w:rFonts w:ascii="Arial Narrow" w:hAnsi="Arial Narrow"/>
          <w:b/>
          <w:color w:val="0070C0"/>
          <w:sz w:val="32"/>
          <w:szCs w:val="32"/>
          <w:lang w:val="fr-FR"/>
        </w:rPr>
      </w:pPr>
      <w:r w:rsidRPr="00C210D8">
        <w:rPr>
          <w:rFonts w:ascii="Arial Narrow" w:hAnsi="Arial Narrow"/>
          <w:b/>
          <w:color w:val="0070C0"/>
          <w:sz w:val="32"/>
          <w:szCs w:val="32"/>
          <w:lang w:val="fr-FR"/>
        </w:rPr>
        <w:t>CONSILIER LUNGU MIHAI SILVIU</w:t>
      </w:r>
    </w:p>
    <w:p w14:paraId="6B45386C" w14:textId="77777777" w:rsidR="00C230E8" w:rsidRPr="00503729" w:rsidRDefault="00C230E8" w:rsidP="00C230E8">
      <w:pPr>
        <w:pStyle w:val="Heading6"/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color w:val="0070C0"/>
          <w:sz w:val="28"/>
          <w:szCs w:val="28"/>
        </w:rPr>
        <w:t xml:space="preserve">                                                         </w:t>
      </w:r>
      <w:r w:rsidRPr="00503729">
        <w:rPr>
          <w:rFonts w:ascii="Arial Narrow" w:hAnsi="Arial Narrow"/>
          <w:color w:val="0070C0"/>
          <w:szCs w:val="28"/>
        </w:rPr>
        <w:t xml:space="preserve">    </w:t>
      </w:r>
      <w:r>
        <w:rPr>
          <w:rFonts w:ascii="Arial Narrow" w:hAnsi="Arial Narrow"/>
          <w:color w:val="0070C0"/>
          <w:szCs w:val="28"/>
        </w:rPr>
        <w:t xml:space="preserve">        </w:t>
      </w:r>
      <w:r w:rsidRPr="00503729">
        <w:rPr>
          <w:rFonts w:ascii="Arial Narrow" w:hAnsi="Arial Narrow"/>
          <w:color w:val="0070C0"/>
          <w:szCs w:val="28"/>
        </w:rPr>
        <w:t xml:space="preserve">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CONTRASEMNEAZA </w:t>
      </w: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14:paraId="59927694" w14:textId="77777777" w:rsidR="00C230E8" w:rsidRPr="00503729" w:rsidRDefault="00C230E8" w:rsidP="00C230E8">
      <w:pPr>
        <w:pStyle w:val="Heading8"/>
        <w:rPr>
          <w:rFonts w:ascii="Arial Narrow" w:hAnsi="Arial Narrow"/>
          <w:b/>
          <w:bCs/>
          <w:color w:val="0070C0"/>
          <w:sz w:val="28"/>
          <w:szCs w:val="28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SECRETAR GENERAL AL UAT PUŞCAŞI</w:t>
      </w:r>
    </w:p>
    <w:p w14:paraId="62DBE29B" w14:textId="77777777" w:rsidR="00C230E8" w:rsidRPr="00503729" w:rsidRDefault="00C230E8" w:rsidP="00C230E8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32"/>
          <w:szCs w:val="32"/>
        </w:rPr>
      </w:pPr>
      <w:r w:rsidRPr="00503729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MOCANU GABRIEL</w:t>
      </w: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33"/>
        <w:gridCol w:w="1259"/>
        <w:gridCol w:w="1911"/>
      </w:tblGrid>
      <w:tr w:rsidR="00C230E8" w14:paraId="2D8F1036" w14:textId="77777777" w:rsidTr="00C230E8">
        <w:trPr>
          <w:trHeight w:val="70"/>
        </w:trPr>
        <w:tc>
          <w:tcPr>
            <w:tcW w:w="963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28150072" w14:textId="135EE119" w:rsidR="00C230E8" w:rsidRPr="00FA5322" w:rsidRDefault="00C230E8" w:rsidP="00C230E8">
            <w:pPr>
              <w:pStyle w:val="Heading2"/>
              <w:ind w:left="-180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lastRenderedPageBreak/>
              <w:t>SEDINTA ordinara A</w:t>
            </w:r>
          </w:p>
          <w:p w14:paraId="48BED660" w14:textId="77777777" w:rsidR="00C230E8" w:rsidRPr="00FA5322" w:rsidRDefault="00C230E8" w:rsidP="00C230E8">
            <w:pPr>
              <w:pStyle w:val="Heading2"/>
              <w:jc w:val="center"/>
              <w:rPr>
                <w:rFonts w:ascii="Algerian" w:hAnsi="Algerian"/>
                <w:b/>
                <w:color w:val="0070C0"/>
                <w:sz w:val="22"/>
                <w:szCs w:val="22"/>
              </w:rPr>
            </w:pPr>
            <w:r w:rsidRPr="00FA5322">
              <w:rPr>
                <w:rFonts w:ascii="Algerian" w:hAnsi="Algerian"/>
                <w:color w:val="0070C0"/>
                <w:sz w:val="22"/>
                <w:szCs w:val="22"/>
              </w:rPr>
              <w:t>CONSILIULUI LOCAL AL COMUNEI PUSCASI</w:t>
            </w:r>
          </w:p>
          <w:p w14:paraId="5C330D38" w14:textId="77777777" w:rsidR="00C230E8" w:rsidRDefault="00C230E8" w:rsidP="00C230E8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FA5322">
              <w:rPr>
                <w:b/>
                <w:bCs/>
                <w:color w:val="0070C0"/>
                <w:sz w:val="18"/>
              </w:rPr>
              <w:t>30 IANUARIE 2020</w:t>
            </w:r>
          </w:p>
        </w:tc>
      </w:tr>
      <w:tr w:rsidR="00C230E8" w14:paraId="5E817B42" w14:textId="77777777" w:rsidTr="00C230E8">
        <w:trPr>
          <w:trHeight w:val="70"/>
        </w:trPr>
        <w:tc>
          <w:tcPr>
            <w:tcW w:w="963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46DAC8D" w14:textId="0400E794" w:rsidR="00C230E8" w:rsidRDefault="00C230E8" w:rsidP="00C230E8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PROCEDURI OBLIGATORII ULTERIOARE ADOPTĂRII HOTĂRÂRII CONSILIULUI LOCAL AL COMUNEI PUSCASI  NR. 0</w:t>
            </w:r>
            <w:r>
              <w:rPr>
                <w:b/>
                <w:bCs/>
                <w:sz w:val="18"/>
              </w:rPr>
              <w:t>4</w:t>
            </w:r>
            <w:r>
              <w:rPr>
                <w:b/>
                <w:bCs/>
                <w:sz w:val="18"/>
              </w:rPr>
              <w:t>/ 2020</w:t>
            </w:r>
          </w:p>
        </w:tc>
      </w:tr>
      <w:tr w:rsidR="00C230E8" w14:paraId="00011F4F" w14:textId="77777777" w:rsidTr="00C230E8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26B3E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62B90250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3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A9A44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5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1D0F6D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41E591A7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F119155" w14:textId="77777777" w:rsidR="00C230E8" w:rsidRPr="00357654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C230E8" w14:paraId="4A124797" w14:textId="77777777" w:rsidTr="00C230E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61ABA5E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A6C897C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0E31984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3568AA9" w14:textId="77777777" w:rsidR="00C230E8" w:rsidRDefault="00C230E8" w:rsidP="00C230E8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C230E8" w14:paraId="5853B222" w14:textId="77777777" w:rsidTr="00C230E8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515B2A" w14:textId="77777777" w:rsidR="00C230E8" w:rsidRDefault="00C230E8" w:rsidP="00C230E8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93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231A3F" w14:textId="77777777" w:rsidR="00C230E8" w:rsidRDefault="00C230E8" w:rsidP="00C230E8">
            <w:pPr>
              <w:rPr>
                <w:sz w:val="18"/>
              </w:rPr>
            </w:pPr>
            <w:r>
              <w:rPr>
                <w:sz w:val="18"/>
              </w:rPr>
              <w:t>Adoptarea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5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B2C160" w14:textId="77777777" w:rsidR="00C230E8" w:rsidRDefault="00C230E8" w:rsidP="00C230E8">
            <w:pPr>
              <w:jc w:val="center"/>
              <w:rPr>
                <w:sz w:val="18"/>
              </w:rPr>
            </w:pPr>
            <w:r>
              <w:rPr>
                <w:sz w:val="18"/>
              </w:rPr>
              <w:t>30/01/2020</w:t>
            </w:r>
          </w:p>
        </w:tc>
        <w:tc>
          <w:tcPr>
            <w:tcW w:w="191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BB13538" w14:textId="77777777" w:rsidR="00C230E8" w:rsidRDefault="00C230E8" w:rsidP="00C230E8">
            <w:pPr>
              <w:jc w:val="center"/>
              <w:rPr>
                <w:sz w:val="18"/>
              </w:rPr>
            </w:pPr>
          </w:p>
        </w:tc>
      </w:tr>
      <w:tr w:rsidR="00C230E8" w14:paraId="2B43C744" w14:textId="77777777" w:rsidTr="00C230E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DE5A7E2" w14:textId="77777777" w:rsidR="00C230E8" w:rsidRPr="00E1062D" w:rsidRDefault="00C230E8" w:rsidP="00C230E8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66414D" w14:textId="77777777" w:rsidR="00C230E8" w:rsidRPr="00E1062D" w:rsidRDefault="00C230E8" w:rsidP="00C230E8">
            <w:pPr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Comunicarea către primarul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3E34B" w14:textId="77777777" w:rsidR="00C230E8" w:rsidRDefault="00C230E8" w:rsidP="00C230E8">
            <w:pPr>
              <w:jc w:val="center"/>
            </w:pPr>
            <w:r>
              <w:rPr>
                <w:sz w:val="18"/>
              </w:rPr>
              <w:t>04.02.2020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8937030" w14:textId="77777777" w:rsidR="00C230E8" w:rsidRPr="00E1062D" w:rsidRDefault="00C230E8" w:rsidP="00C230E8">
            <w:pPr>
              <w:jc w:val="center"/>
              <w:rPr>
                <w:sz w:val="18"/>
                <w:szCs w:val="18"/>
              </w:rPr>
            </w:pPr>
          </w:p>
        </w:tc>
      </w:tr>
      <w:tr w:rsidR="00C230E8" w14:paraId="39C44AC4" w14:textId="77777777" w:rsidTr="00C230E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2404FC5" w14:textId="77777777" w:rsidR="00C230E8" w:rsidRDefault="00C230E8" w:rsidP="00C230E8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13120" w14:textId="77777777" w:rsidR="00C230E8" w:rsidRDefault="00C230E8" w:rsidP="00C230E8">
            <w:pPr>
              <w:rPr>
                <w:sz w:val="18"/>
              </w:rPr>
            </w:pPr>
            <w:r>
              <w:rPr>
                <w:sz w:val="18"/>
              </w:rPr>
              <w:t>Comunicarea către prefectul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67C6E" w14:textId="77777777" w:rsidR="00C230E8" w:rsidRDefault="00C230E8" w:rsidP="00C230E8">
            <w:pPr>
              <w:jc w:val="center"/>
            </w:pPr>
            <w:r>
              <w:rPr>
                <w:sz w:val="18"/>
              </w:rPr>
              <w:t>04.02.2020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E05FB5" w14:textId="77777777" w:rsidR="00C230E8" w:rsidRDefault="00C230E8" w:rsidP="00C230E8">
            <w:pPr>
              <w:jc w:val="center"/>
              <w:rPr>
                <w:sz w:val="18"/>
              </w:rPr>
            </w:pPr>
          </w:p>
        </w:tc>
      </w:tr>
      <w:tr w:rsidR="00C230E8" w14:paraId="596F20F0" w14:textId="77777777" w:rsidTr="00C230E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751AE5" w14:textId="77777777" w:rsidR="00C230E8" w:rsidRDefault="00C230E8" w:rsidP="00C230E8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9586ED" w14:textId="77777777" w:rsidR="00C230E8" w:rsidRDefault="00C230E8" w:rsidP="00C230E8">
            <w:pPr>
              <w:rPr>
                <w:sz w:val="18"/>
              </w:rPr>
            </w:pPr>
            <w:r>
              <w:rPr>
                <w:sz w:val="18"/>
              </w:rPr>
              <w:t>Aducerea la cunoștință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6613BB" w14:textId="77777777" w:rsidR="00C230E8" w:rsidRDefault="00C230E8" w:rsidP="00C230E8">
            <w:pPr>
              <w:jc w:val="center"/>
            </w:pPr>
            <w:r>
              <w:rPr>
                <w:sz w:val="18"/>
              </w:rPr>
              <w:t>04.02.2020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F0FBA69" w14:textId="77777777" w:rsidR="00C230E8" w:rsidRDefault="00C230E8" w:rsidP="00C230E8">
            <w:pPr>
              <w:jc w:val="center"/>
              <w:rPr>
                <w:sz w:val="18"/>
              </w:rPr>
            </w:pPr>
          </w:p>
        </w:tc>
      </w:tr>
      <w:tr w:rsidR="00C230E8" w14:paraId="5E5C782B" w14:textId="77777777" w:rsidTr="00C230E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4F8C61" w14:textId="77777777" w:rsidR="00C230E8" w:rsidRDefault="00C230E8" w:rsidP="00C230E8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91C02" w14:textId="77777777" w:rsidR="00C230E8" w:rsidRDefault="00C230E8" w:rsidP="00C230E8">
            <w:pPr>
              <w:rPr>
                <w:sz w:val="18"/>
              </w:rPr>
            </w:pPr>
            <w:r>
              <w:rPr>
                <w:sz w:val="18"/>
              </w:rPr>
              <w:t>Comunicarea, numai în cazul celei cu caracter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B447075" w14:textId="77777777" w:rsidR="00C230E8" w:rsidRDefault="00C230E8" w:rsidP="00C230E8">
            <w:pPr>
              <w:jc w:val="center"/>
            </w:pPr>
            <w:r w:rsidRPr="009C2B08">
              <w:rPr>
                <w:sz w:val="18"/>
              </w:rPr>
              <w:t>…/…/201</w:t>
            </w:r>
            <w:r>
              <w:rPr>
                <w:sz w:val="18"/>
              </w:rPr>
              <w:t>9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B9B42C0" w14:textId="77777777" w:rsidR="00C230E8" w:rsidRDefault="00C230E8" w:rsidP="00C230E8">
            <w:pPr>
              <w:jc w:val="center"/>
              <w:rPr>
                <w:sz w:val="18"/>
              </w:rPr>
            </w:pPr>
          </w:p>
        </w:tc>
      </w:tr>
      <w:tr w:rsidR="00C230E8" w14:paraId="535A7999" w14:textId="77777777" w:rsidTr="00C230E8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7B0136" w14:textId="77777777" w:rsidR="00C230E8" w:rsidRDefault="00C230E8" w:rsidP="00C230E8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5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EA2433" w14:textId="77777777" w:rsidR="00C230E8" w:rsidRDefault="00C230E8" w:rsidP="00C230E8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Hotărârea devine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sau produce efecte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după caz</w:t>
            </w:r>
          </w:p>
        </w:tc>
        <w:tc>
          <w:tcPr>
            <w:tcW w:w="1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27B791D" w14:textId="77777777" w:rsidR="00C230E8" w:rsidRPr="00E1062D" w:rsidRDefault="00C230E8" w:rsidP="00C230E8">
            <w:pPr>
              <w:jc w:val="center"/>
              <w:rPr>
                <w:b/>
              </w:rPr>
            </w:pPr>
            <w:r>
              <w:rPr>
                <w:b/>
                <w:sz w:val="18"/>
              </w:rPr>
              <w:t>04.02.2020</w:t>
            </w:r>
          </w:p>
        </w:tc>
        <w:tc>
          <w:tcPr>
            <w:tcW w:w="1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5E23D68" w14:textId="77777777" w:rsidR="00C230E8" w:rsidRDefault="00C230E8" w:rsidP="00C230E8">
            <w:pPr>
              <w:jc w:val="center"/>
              <w:rPr>
                <w:b/>
                <w:sz w:val="18"/>
              </w:rPr>
            </w:pPr>
          </w:p>
        </w:tc>
      </w:tr>
      <w:tr w:rsidR="00C230E8" w14:paraId="1B99957F" w14:textId="77777777" w:rsidTr="00C230E8">
        <w:tc>
          <w:tcPr>
            <w:tcW w:w="963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50F7D2F9" w14:textId="77777777" w:rsidR="00C230E8" w:rsidRDefault="00C230E8" w:rsidP="00C230E8">
            <w:pPr>
              <w:pStyle w:val="ListParagraph"/>
              <w:ind w:left="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4E6585FB" w14:textId="77777777" w:rsidR="00C230E8" w:rsidRPr="00767E4F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139 alin. (1): </w:t>
            </w:r>
            <w:r w:rsidRPr="00357654">
              <w:rPr>
                <w:i/>
                <w:iCs/>
                <w:sz w:val="18"/>
              </w:rPr>
              <w:t>„În exercitarea 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i/>
                <w:iCs/>
                <w:sz w:val="18"/>
              </w:rPr>
              <w:t>”;</w:t>
            </w:r>
          </w:p>
          <w:p w14:paraId="27D1BAC3" w14:textId="77777777" w:rsidR="00C230E8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(2): </w:t>
            </w:r>
            <w:r w:rsidRPr="00127895">
              <w:rPr>
                <w:i/>
                <w:iCs/>
                <w:sz w:val="18"/>
              </w:rPr>
              <w:t>„Hotărârile consiliului local se comunică primarului</w:t>
            </w:r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33F696BE" w14:textId="77777777" w:rsidR="00C230E8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(1), adaptat: </w:t>
            </w:r>
            <w:r w:rsidRPr="00D13D82">
              <w:rPr>
                <w:iCs/>
                <w:sz w:val="18"/>
              </w:rPr>
              <w:t xml:space="preserve">Secretarul general al comunei comunică </w:t>
            </w:r>
            <w:r>
              <w:rPr>
                <w:iCs/>
                <w:sz w:val="18"/>
              </w:rPr>
              <w:t>hotărârile consiliului local al comunei</w:t>
            </w:r>
            <w:r w:rsidRPr="00D13D82">
              <w:rPr>
                <w:iCs/>
                <w:sz w:val="18"/>
              </w:rPr>
              <w:t xml:space="preserve"> prefectului în cel mult 10 zile lucrătoare de la data adoptării</w:t>
            </w:r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1601D0F1" w14:textId="77777777" w:rsidR="00C230E8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(4): </w:t>
            </w:r>
            <w:r w:rsidRPr="00D13D82">
              <w:rPr>
                <w:sz w:val="18"/>
              </w:rPr>
              <w:t xml:space="preserve">Hotărârile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5EB95FD3" w14:textId="77777777" w:rsidR="00C230E8" w:rsidRPr="00074298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(1): </w:t>
            </w:r>
            <w:r w:rsidRPr="00106565">
              <w:rPr>
                <w:i/>
                <w:iCs/>
                <w:sz w:val="18"/>
              </w:rPr>
              <w:t xml:space="preserve">„Comunicarea hotărârilor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i/>
                <w:iCs/>
                <w:sz w:val="18"/>
              </w:rPr>
              <w:t>;</w:t>
            </w:r>
          </w:p>
          <w:p w14:paraId="089E1D4A" w14:textId="77777777" w:rsidR="00C230E8" w:rsidRPr="00074298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alin. (1): </w:t>
            </w:r>
            <w:r w:rsidRPr="0007429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34D6481F" w14:textId="77777777" w:rsidR="00C230E8" w:rsidRPr="00991F7E" w:rsidRDefault="00C230E8" w:rsidP="00C230E8">
            <w:pPr>
              <w:pStyle w:val="ListParagraph"/>
              <w:numPr>
                <w:ilvl w:val="0"/>
                <w:numId w:val="3"/>
              </w:numPr>
              <w:suppressAutoHyphens w:val="0"/>
              <w:spacing w:after="0" w:line="240" w:lineRule="auto"/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6E08E082" w14:textId="77777777" w:rsidR="00C230E8" w:rsidRDefault="00C230E8" w:rsidP="00C230E8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599BDFB" w14:textId="77777777" w:rsidR="00C230E8" w:rsidRDefault="00C230E8" w:rsidP="00C230E8">
      <w:pPr>
        <w:ind w:firstLine="720"/>
        <w:jc w:val="center"/>
        <w:rPr>
          <w:rFonts w:ascii="Arial Narrow" w:hAnsi="Arial Narrow"/>
          <w:b/>
          <w:sz w:val="32"/>
        </w:rPr>
      </w:pPr>
    </w:p>
    <w:p w14:paraId="561A2F9B" w14:textId="66F1D62E" w:rsidR="00C230E8" w:rsidRDefault="00C230E8" w:rsidP="00C230E8">
      <w:pPr>
        <w:ind w:firstLine="720"/>
        <w:jc w:val="center"/>
        <w:rPr>
          <w:rFonts w:ascii="Arial Narrow" w:hAnsi="Arial Narrow"/>
          <w:b/>
          <w:sz w:val="32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61312" behindDoc="0" locked="0" layoutInCell="1" allowOverlap="1" wp14:anchorId="4A1A021A" wp14:editId="4ED2C227">
            <wp:simplePos x="0" y="0"/>
            <wp:positionH relativeFrom="page">
              <wp:posOffset>3465830</wp:posOffset>
            </wp:positionH>
            <wp:positionV relativeFrom="paragraph">
              <wp:posOffset>238760</wp:posOffset>
            </wp:positionV>
            <wp:extent cx="659130" cy="823595"/>
            <wp:effectExtent l="0" t="0" r="7620" b="0"/>
            <wp:wrapTopAndBottom/>
            <wp:docPr id="1" name="Picture 1" descr="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9130" cy="823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A13CF4" w14:textId="4F63280B" w:rsidR="00C230E8" w:rsidRDefault="00C230E8" w:rsidP="00C230E8">
      <w:pPr>
        <w:ind w:firstLine="720"/>
        <w:jc w:val="center"/>
        <w:rPr>
          <w:rFonts w:ascii="Arial Narrow" w:hAnsi="Arial Narrow"/>
          <w:b/>
          <w:sz w:val="32"/>
        </w:rPr>
      </w:pPr>
    </w:p>
    <w:p w14:paraId="55AC28D7" w14:textId="6BCFF959" w:rsidR="00C230E8" w:rsidRDefault="00C230E8" w:rsidP="00C230E8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8A7B5E4" w14:textId="77777777" w:rsidR="00C230E8" w:rsidRDefault="00C230E8" w:rsidP="00C230E8"/>
    <w:sectPr w:rsidR="00C230E8" w:rsidSect="00090196">
      <w:footerReference w:type="default" r:id="rId7"/>
      <w:pgSz w:w="11906" w:h="16838"/>
      <w:pgMar w:top="709" w:right="796" w:bottom="851" w:left="1417" w:header="708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37E5B9" w14:textId="77777777" w:rsidR="003766C9" w:rsidRPr="00090196" w:rsidRDefault="00C230E8">
    <w:pPr>
      <w:pStyle w:val="Footer"/>
      <w:jc w:val="center"/>
      <w:rPr>
        <w:rFonts w:ascii="Arial Narrow" w:hAnsi="Arial Narrow"/>
        <w:sz w:val="20"/>
      </w:rPr>
    </w:pPr>
    <w:r w:rsidRPr="00090196">
      <w:rPr>
        <w:rFonts w:ascii="Arial Narrow" w:hAnsi="Arial Narrow"/>
        <w:sz w:val="20"/>
      </w:rPr>
      <w:t xml:space="preserve">Pagina </w:t>
    </w:r>
    <w:r w:rsidRPr="00090196">
      <w:rPr>
        <w:rFonts w:ascii="Arial Narrow" w:hAnsi="Arial Narrow"/>
        <w:b/>
        <w:bCs/>
        <w:sz w:val="20"/>
      </w:rPr>
      <w:fldChar w:fldCharType="begin"/>
    </w:r>
    <w:r w:rsidRPr="00090196">
      <w:rPr>
        <w:rFonts w:ascii="Arial Narrow" w:hAnsi="Arial Narrow"/>
        <w:b/>
        <w:bCs/>
        <w:sz w:val="20"/>
      </w:rPr>
      <w:instrText xml:space="preserve"> PAGE </w:instrText>
    </w:r>
    <w:r w:rsidRPr="00090196">
      <w:rPr>
        <w:rFonts w:ascii="Arial Narrow" w:hAnsi="Arial Narrow"/>
        <w:b/>
        <w:bCs/>
        <w:sz w:val="20"/>
      </w:rPr>
      <w:fldChar w:fldCharType="separate"/>
    </w:r>
    <w:r>
      <w:rPr>
        <w:rFonts w:ascii="Arial Narrow" w:hAnsi="Arial Narrow"/>
        <w:b/>
        <w:bCs/>
        <w:noProof/>
        <w:sz w:val="20"/>
      </w:rPr>
      <w:t>5</w:t>
    </w:r>
    <w:r w:rsidRPr="00090196">
      <w:rPr>
        <w:rFonts w:ascii="Arial Narrow" w:hAnsi="Arial Narrow"/>
        <w:b/>
        <w:bCs/>
        <w:sz w:val="20"/>
      </w:rPr>
      <w:fldChar w:fldCharType="end"/>
    </w:r>
    <w:r w:rsidRPr="00090196">
      <w:rPr>
        <w:rFonts w:ascii="Arial Narrow" w:hAnsi="Arial Narrow"/>
        <w:sz w:val="20"/>
      </w:rPr>
      <w:t xml:space="preserve"> din </w:t>
    </w:r>
    <w:r w:rsidRPr="00090196">
      <w:rPr>
        <w:rFonts w:ascii="Arial Narrow" w:hAnsi="Arial Narrow"/>
        <w:b/>
        <w:bCs/>
        <w:sz w:val="20"/>
      </w:rPr>
      <w:fldChar w:fldCharType="begin"/>
    </w:r>
    <w:r w:rsidRPr="00090196">
      <w:rPr>
        <w:rFonts w:ascii="Arial Narrow" w:hAnsi="Arial Narrow"/>
        <w:b/>
        <w:bCs/>
        <w:sz w:val="20"/>
      </w:rPr>
      <w:instrText xml:space="preserve"> NUMPAGES  </w:instrText>
    </w:r>
    <w:r w:rsidRPr="00090196">
      <w:rPr>
        <w:rFonts w:ascii="Arial Narrow" w:hAnsi="Arial Narrow"/>
        <w:b/>
        <w:bCs/>
        <w:sz w:val="20"/>
      </w:rPr>
      <w:fldChar w:fldCharType="separate"/>
    </w:r>
    <w:r>
      <w:rPr>
        <w:rFonts w:ascii="Arial Narrow" w:hAnsi="Arial Narrow"/>
        <w:b/>
        <w:bCs/>
        <w:noProof/>
        <w:sz w:val="20"/>
      </w:rPr>
      <w:t>5</w:t>
    </w:r>
    <w:r w:rsidRPr="00090196">
      <w:rPr>
        <w:rFonts w:ascii="Arial Narrow" w:hAnsi="Arial Narrow"/>
        <w:b/>
        <w:bCs/>
        <w:sz w:val="20"/>
      </w:rPr>
      <w:fldChar w:fldCharType="end"/>
    </w:r>
  </w:p>
  <w:p w14:paraId="2E74D355" w14:textId="77777777" w:rsidR="003766C9" w:rsidRDefault="00C230E8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D267F9"/>
    <w:multiLevelType w:val="hybridMultilevel"/>
    <w:tmpl w:val="0DAE0F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235B7A"/>
    <w:multiLevelType w:val="hybridMultilevel"/>
    <w:tmpl w:val="3D985E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30E8"/>
    <w:rsid w:val="00C230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4DF610"/>
  <w15:chartTrackingRefBased/>
  <w15:docId w15:val="{9A009077-6F99-4BEE-AFCB-6EB1C191A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230E8"/>
    <w:pPr>
      <w:suppressAutoHyphens/>
      <w:spacing w:after="200" w:line="276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30E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30E8"/>
    <w:pPr>
      <w:keepNext/>
      <w:keepLines/>
      <w:suppressAutoHyphens w:val="0"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ro-RO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230E8"/>
    <w:pPr>
      <w:keepNext/>
      <w:keepLines/>
      <w:suppressAutoHyphens w:val="0"/>
      <w:spacing w:before="200" w:after="0" w:line="240" w:lineRule="auto"/>
      <w:outlineLvl w:val="4"/>
    </w:pPr>
    <w:rPr>
      <w:rFonts w:ascii="Cambria" w:eastAsia="Times New Roman" w:hAnsi="Cambria" w:cs="Times New Roman"/>
      <w:color w:val="243F60"/>
      <w:lang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30E8"/>
    <w:pPr>
      <w:keepNext/>
      <w:keepLines/>
      <w:suppressAutoHyphens w:val="0"/>
      <w:spacing w:before="40" w:after="0" w:line="240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lang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30E8"/>
    <w:pPr>
      <w:keepNext/>
      <w:keepLines/>
      <w:suppressAutoHyphens w:val="0"/>
      <w:spacing w:before="40" w:after="0" w:line="240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30E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ro-RO" w:eastAsia="zh-CN"/>
    </w:rPr>
  </w:style>
  <w:style w:type="character" w:customStyle="1" w:styleId="Heading5Char">
    <w:name w:val="Heading 5 Char"/>
    <w:basedOn w:val="DefaultParagraphFont"/>
    <w:link w:val="Heading5"/>
    <w:uiPriority w:val="9"/>
    <w:rsid w:val="00C230E8"/>
    <w:rPr>
      <w:rFonts w:ascii="Cambria" w:eastAsia="Times New Roman" w:hAnsi="Cambria" w:cs="Times New Roman"/>
      <w:color w:val="243F60"/>
      <w:sz w:val="24"/>
      <w:szCs w:val="24"/>
      <w:lang w:val="ro-RO" w:eastAsia="ro-RO"/>
    </w:rPr>
  </w:style>
  <w:style w:type="character" w:styleId="Hyperlink">
    <w:name w:val="Hyperlink"/>
    <w:rsid w:val="00C230E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C230E8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C230E8"/>
    <w:pPr>
      <w:tabs>
        <w:tab w:val="center" w:pos="4536"/>
        <w:tab w:val="right" w:pos="9072"/>
      </w:tabs>
    </w:pPr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C230E8"/>
    <w:rPr>
      <w:rFonts w:ascii="Arial" w:eastAsia="Calibri" w:hAnsi="Arial" w:cs="Times New Roman"/>
      <w:sz w:val="24"/>
      <w:szCs w:val="24"/>
      <w:lang w:val="ro-RO" w:eastAsia="zh-CN"/>
    </w:rPr>
  </w:style>
  <w:style w:type="paragraph" w:styleId="Header">
    <w:name w:val="header"/>
    <w:basedOn w:val="Normal"/>
    <w:link w:val="HeaderChar"/>
    <w:rsid w:val="00C230E8"/>
    <w:pPr>
      <w:tabs>
        <w:tab w:val="center" w:pos="4320"/>
        <w:tab w:val="right" w:pos="8640"/>
      </w:tabs>
      <w:suppressAutoHyphens w:val="0"/>
      <w:spacing w:after="0" w:line="240" w:lineRule="auto"/>
    </w:pPr>
    <w:rPr>
      <w:rFonts w:ascii="Times New Roman" w:eastAsia="Times New Roman" w:hAnsi="Times New Roman" w:cs="Times New Roman"/>
      <w:lang w:eastAsia="ro-RO"/>
    </w:rPr>
  </w:style>
  <w:style w:type="character" w:customStyle="1" w:styleId="HeaderChar">
    <w:name w:val="Header Char"/>
    <w:basedOn w:val="DefaultParagraphFont"/>
    <w:link w:val="Header"/>
    <w:rsid w:val="00C230E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NoSpacing">
    <w:name w:val="No Spacing"/>
    <w:uiPriority w:val="1"/>
    <w:qFormat/>
    <w:rsid w:val="00C230E8"/>
    <w:pPr>
      <w:suppressAutoHyphens/>
      <w:spacing w:after="0" w:line="240" w:lineRule="auto"/>
    </w:pPr>
    <w:rPr>
      <w:rFonts w:ascii="Arial" w:eastAsia="Calibri" w:hAnsi="Arial" w:cs="Arial"/>
      <w:sz w:val="24"/>
      <w:szCs w:val="24"/>
      <w:lang w:val="ro-RO" w:eastAsia="zh-CN"/>
    </w:rPr>
  </w:style>
  <w:style w:type="paragraph" w:styleId="BodyText">
    <w:name w:val="Body Text"/>
    <w:basedOn w:val="Normal"/>
    <w:link w:val="BodyTextChar"/>
    <w:unhideWhenUsed/>
    <w:rsid w:val="00C230E8"/>
    <w:pPr>
      <w:suppressAutoHyphens w:val="0"/>
      <w:spacing w:after="120" w:line="240" w:lineRule="auto"/>
    </w:pPr>
    <w:rPr>
      <w:rFonts w:ascii="Times New Roman" w:eastAsia="Times New Roman" w:hAnsi="Times New Roman" w:cs="Times New Roman"/>
      <w:lang w:eastAsia="ro-RO"/>
    </w:rPr>
  </w:style>
  <w:style w:type="character" w:customStyle="1" w:styleId="BodyTextChar">
    <w:name w:val="Body Text Char"/>
    <w:basedOn w:val="DefaultParagraphFont"/>
    <w:link w:val="BodyText"/>
    <w:rsid w:val="00C230E8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C230E8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C230E8"/>
    <w:rPr>
      <w:rFonts w:ascii="Arial" w:eastAsia="Calibri" w:hAnsi="Arial" w:cs="Arial"/>
      <w:sz w:val="24"/>
      <w:szCs w:val="24"/>
      <w:lang w:val="ro-RO" w:eastAsia="zh-CN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C230E8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C230E8"/>
    <w:rPr>
      <w:rFonts w:ascii="Arial" w:eastAsia="Calibri" w:hAnsi="Arial" w:cs="Arial"/>
      <w:sz w:val="24"/>
      <w:szCs w:val="24"/>
      <w:lang w:val="ro-RO" w:eastAsia="zh-C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30E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30E8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val="ro-RO" w:eastAsia="ro-RO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30E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851</Words>
  <Characters>4854</Characters>
  <Application>Microsoft Office Word</Application>
  <DocSecurity>0</DocSecurity>
  <Lines>40</Lines>
  <Paragraphs>11</Paragraphs>
  <ScaleCrop>false</ScaleCrop>
  <Company/>
  <LinksUpToDate>false</LinksUpToDate>
  <CharactersWithSpaces>5694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2020-02-04T11:53:00Z</cp:lastPrinted>
  <dcterms:created xsi:type="dcterms:W3CDTF">2020-02-04T11:50:00Z</dcterms:created>
  <dcterms:modified xsi:type="dcterms:W3CDTF">2020-02-04T11:53:00Z</dcterms:modified>
</cp:coreProperties>
</file>