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8931A1" w14:textId="77777777" w:rsidR="00F83465" w:rsidRPr="00F83465" w:rsidRDefault="00F83465" w:rsidP="00F83465">
      <w:pPr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F83465">
        <w:rPr>
          <w:noProof/>
          <w:color w:val="0070C0"/>
        </w:rPr>
        <w:drawing>
          <wp:anchor distT="0" distB="0" distL="114300" distR="114300" simplePos="0" relativeHeight="251659264" behindDoc="0" locked="0" layoutInCell="1" allowOverlap="1" wp14:anchorId="37013248" wp14:editId="43F2BCE9">
            <wp:simplePos x="0" y="0"/>
            <wp:positionH relativeFrom="column">
              <wp:posOffset>2969895</wp:posOffset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3465">
        <w:rPr>
          <w:rFonts w:ascii="Arial Narrow" w:hAnsi="Arial Narrow" w:cs="Tahoma"/>
          <w:b/>
          <w:color w:val="0070C0"/>
          <w:sz w:val="32"/>
          <w:szCs w:val="32"/>
        </w:rPr>
        <w:t>R   O   M   Â   N   I   A</w:t>
      </w:r>
    </w:p>
    <w:p w14:paraId="5F41C959" w14:textId="77777777" w:rsidR="00F83465" w:rsidRPr="00F83465" w:rsidRDefault="00F83465" w:rsidP="00F83465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F83465">
        <w:rPr>
          <w:rFonts w:ascii="Arial Narrow" w:hAnsi="Arial Narrow" w:cs="Tahoma"/>
          <w:b/>
          <w:color w:val="0070C0"/>
          <w:sz w:val="32"/>
          <w:szCs w:val="32"/>
        </w:rPr>
        <w:t xml:space="preserve">JUDEŢUL  VASLUI - COMUNA   PUSCASI  </w:t>
      </w:r>
    </w:p>
    <w:p w14:paraId="79D64FB1" w14:textId="2238B675" w:rsidR="00F83465" w:rsidRPr="00F83465" w:rsidRDefault="00F83465" w:rsidP="00F83465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F83465">
        <w:rPr>
          <w:rFonts w:ascii="Arial Narrow" w:hAnsi="Arial Narrow" w:cs="Tahoma"/>
          <w:b/>
          <w:color w:val="0070C0"/>
          <w:sz w:val="32"/>
          <w:szCs w:val="32"/>
        </w:rPr>
        <w:t>CONSILIUL LOCAL</w:t>
      </w:r>
    </w:p>
    <w:p w14:paraId="2DBC3CE0" w14:textId="77777777" w:rsidR="00F83465" w:rsidRPr="00F83465" w:rsidRDefault="00F83465" w:rsidP="00F83465">
      <w:pPr>
        <w:pStyle w:val="Header"/>
        <w:jc w:val="center"/>
        <w:rPr>
          <w:rFonts w:ascii="Arial Narrow" w:hAnsi="Arial Narrow" w:cs="Tahoma"/>
          <w:color w:val="0070C0"/>
          <w:sz w:val="20"/>
          <w:szCs w:val="20"/>
        </w:rPr>
      </w:pPr>
      <w:r w:rsidRPr="00F83465">
        <w:rPr>
          <w:rFonts w:ascii="Arial Narrow" w:hAnsi="Arial Narrow" w:cs="Tahoma"/>
          <w:color w:val="0070C0"/>
          <w:sz w:val="20"/>
          <w:szCs w:val="20"/>
        </w:rPr>
        <w:t xml:space="preserve">COMUNA PUSCASI - Cod poştal  737328- Telefon: 0235.340400/fax : 0235.340348 – e-mail: </w:t>
      </w:r>
      <w:r w:rsidRPr="00F83465">
        <w:rPr>
          <w:color w:val="0070C0"/>
        </w:rPr>
        <w:fldChar w:fldCharType="begin"/>
      </w:r>
      <w:r w:rsidRPr="00F83465">
        <w:rPr>
          <w:color w:val="0070C0"/>
        </w:rPr>
        <w:instrText xml:space="preserve"> HYPERLINK "mailto:primariapuscasi@yahoo.com" </w:instrText>
      </w:r>
      <w:r w:rsidRPr="00F83465">
        <w:rPr>
          <w:color w:val="0070C0"/>
        </w:rPr>
        <w:fldChar w:fldCharType="separate"/>
      </w:r>
      <w:r w:rsidRPr="00F83465">
        <w:rPr>
          <w:rStyle w:val="Hyperlink"/>
          <w:rFonts w:ascii="Arial Narrow" w:hAnsi="Arial Narrow" w:cs="Tahoma"/>
          <w:color w:val="0070C0"/>
          <w:sz w:val="20"/>
          <w:szCs w:val="20"/>
        </w:rPr>
        <w:t>primariapuscasi@yahoo.com</w:t>
      </w:r>
      <w:r w:rsidRPr="00F83465">
        <w:rPr>
          <w:rStyle w:val="Hyperlink"/>
          <w:rFonts w:ascii="Arial Narrow" w:hAnsi="Arial Narrow" w:cs="Tahoma"/>
          <w:color w:val="0070C0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F83465" w:rsidRPr="00F83465" w14:paraId="6508039E" w14:textId="77777777" w:rsidTr="00370707">
        <w:trPr>
          <w:trHeight w:val="269"/>
        </w:trPr>
        <w:tc>
          <w:tcPr>
            <w:tcW w:w="3122" w:type="dxa"/>
            <w:shd w:val="clear" w:color="auto" w:fill="0000FF"/>
          </w:tcPr>
          <w:p w14:paraId="297835B8" w14:textId="77777777" w:rsidR="00F83465" w:rsidRPr="00F83465" w:rsidRDefault="00F83465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3B18D3E" w14:textId="77777777" w:rsidR="00F83465" w:rsidRPr="00F83465" w:rsidRDefault="00F83465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4D843C3E" w14:textId="77777777" w:rsidR="00F83465" w:rsidRPr="00F83465" w:rsidRDefault="00F83465" w:rsidP="00370707">
            <w:pPr>
              <w:pStyle w:val="Header"/>
              <w:rPr>
                <w:rFonts w:ascii="Arial Narrow" w:hAnsi="Arial Narrow" w:cs="Tahoma"/>
                <w:color w:val="0070C0"/>
              </w:rPr>
            </w:pPr>
          </w:p>
        </w:tc>
      </w:tr>
    </w:tbl>
    <w:p w14:paraId="7F7FB037" w14:textId="03E5B257" w:rsidR="00F83465" w:rsidRPr="00F83465" w:rsidRDefault="00F83465" w:rsidP="00F83465">
      <w:pPr>
        <w:pStyle w:val="Heading4"/>
        <w:jc w:val="center"/>
        <w:rPr>
          <w:rFonts w:ascii="Algerian" w:hAnsi="Algerian"/>
          <w:b w:val="0"/>
          <w:color w:val="0070C0"/>
          <w:sz w:val="60"/>
          <w:szCs w:val="60"/>
        </w:rPr>
      </w:pPr>
      <w:r w:rsidRPr="00F83465">
        <w:rPr>
          <w:rFonts w:ascii="Algerian" w:hAnsi="Algerian"/>
          <w:b w:val="0"/>
          <w:color w:val="0070C0"/>
          <w:sz w:val="60"/>
          <w:szCs w:val="60"/>
        </w:rPr>
        <w:t>HOT</w:t>
      </w:r>
      <w:r w:rsidRPr="00F83465">
        <w:rPr>
          <w:b w:val="0"/>
          <w:color w:val="0070C0"/>
          <w:sz w:val="60"/>
          <w:szCs w:val="60"/>
        </w:rPr>
        <w:t>Ă</w:t>
      </w:r>
      <w:r w:rsidRPr="00F83465">
        <w:rPr>
          <w:rFonts w:ascii="Algerian" w:hAnsi="Algerian"/>
          <w:b w:val="0"/>
          <w:color w:val="0070C0"/>
          <w:sz w:val="60"/>
          <w:szCs w:val="60"/>
        </w:rPr>
        <w:t>R</w:t>
      </w:r>
      <w:r w:rsidRPr="00F83465">
        <w:rPr>
          <w:rFonts w:ascii="Algerian" w:hAnsi="Algerian" w:cs="Algerian"/>
          <w:b w:val="0"/>
          <w:color w:val="0070C0"/>
          <w:sz w:val="60"/>
          <w:szCs w:val="60"/>
        </w:rPr>
        <w:t>Â</w:t>
      </w:r>
      <w:r w:rsidRPr="00F83465">
        <w:rPr>
          <w:rFonts w:ascii="Algerian" w:hAnsi="Algerian"/>
          <w:b w:val="0"/>
          <w:color w:val="0070C0"/>
          <w:sz w:val="60"/>
          <w:szCs w:val="60"/>
        </w:rPr>
        <w:t>RE</w:t>
      </w:r>
      <w:r w:rsidRPr="00F83465">
        <w:rPr>
          <w:rFonts w:ascii="Algerian" w:hAnsi="Algerian"/>
          <w:b w:val="0"/>
          <w:color w:val="0070C0"/>
          <w:sz w:val="60"/>
          <w:szCs w:val="60"/>
        </w:rPr>
        <w:t>A NR. 3/2020</w:t>
      </w:r>
    </w:p>
    <w:p w14:paraId="60983CCB" w14:textId="77777777" w:rsidR="00F83465" w:rsidRPr="00F83465" w:rsidRDefault="00F83465" w:rsidP="00F83465">
      <w:pPr>
        <w:jc w:val="center"/>
        <w:rPr>
          <w:rFonts w:ascii="Arial Narrow" w:hAnsi="Arial Narrow"/>
          <w:b/>
          <w:bCs/>
          <w:color w:val="0070C0"/>
          <w:sz w:val="32"/>
          <w:szCs w:val="32"/>
        </w:rPr>
      </w:pPr>
      <w:bookmarkStart w:id="0" w:name="_Hlk31705333"/>
      <w:r w:rsidRPr="00F83465">
        <w:rPr>
          <w:rFonts w:ascii="Arial Narrow" w:hAnsi="Arial Narrow"/>
          <w:b/>
          <w:bCs/>
          <w:color w:val="0070C0"/>
          <w:sz w:val="32"/>
          <w:szCs w:val="32"/>
        </w:rPr>
        <w:t>privind aprobarea clasificarii ca drum de interes local care aparţine proprietăţii publice a unităţii administrativ teritoriale Puscasi a Drumului Puscasi (Rapa Floarei) din DN2F – Valea Targului  si a Drumului Poiana lui Alexa – Teisoru ca Drumuri comunale</w:t>
      </w:r>
    </w:p>
    <w:bookmarkEnd w:id="0"/>
    <w:p w14:paraId="4B6119AD" w14:textId="77777777" w:rsidR="00F83465" w:rsidRPr="00F83465" w:rsidRDefault="00F83465" w:rsidP="00F83465">
      <w:pPr>
        <w:jc w:val="center"/>
        <w:rPr>
          <w:rFonts w:ascii="Arial Narrow" w:hAnsi="Arial Narrow"/>
          <w:b/>
          <w:bCs/>
          <w:color w:val="0070C0"/>
          <w:sz w:val="32"/>
          <w:szCs w:val="32"/>
        </w:rPr>
      </w:pPr>
    </w:p>
    <w:p w14:paraId="6722EB32" w14:textId="77777777" w:rsidR="00F83465" w:rsidRPr="00DF509A" w:rsidRDefault="00F83465" w:rsidP="00F83465">
      <w:pPr>
        <w:pStyle w:val="Heading1"/>
        <w:keepLines w:val="0"/>
        <w:spacing w:before="0"/>
        <w:ind w:firstLine="810"/>
        <w:jc w:val="both"/>
        <w:rPr>
          <w:rFonts w:ascii="Arial Narrow" w:hAnsi="Arial Narrow"/>
          <w:b/>
          <w:color w:val="auto"/>
        </w:rPr>
      </w:pPr>
      <w:r w:rsidRPr="00DF509A">
        <w:rPr>
          <w:rFonts w:ascii="Arial Narrow" w:hAnsi="Arial Narrow"/>
          <w:color w:val="auto"/>
        </w:rPr>
        <w:t xml:space="preserve">- având în vedere Referatul de aprobare al Proiectului de hotarare prezentat de primarul comunei Puşcaşi in calitate de initiator, din care rezultă necesitatea si oportunitatea </w:t>
      </w:r>
      <w:r w:rsidRPr="00DF509A">
        <w:rPr>
          <w:rFonts w:ascii="Arial Narrow" w:hAnsi="Arial Narrow"/>
          <w:b/>
          <w:bCs/>
          <w:color w:val="auto"/>
        </w:rPr>
        <w:t xml:space="preserve"> </w:t>
      </w:r>
      <w:r w:rsidRPr="00DF509A">
        <w:rPr>
          <w:rFonts w:ascii="Arial Narrow" w:hAnsi="Arial Narrow"/>
          <w:color w:val="auto"/>
        </w:rPr>
        <w:t xml:space="preserve">clasificarii ca drum de interes local care aparţine proprietăţii publice a unităţii administrativ teritoriale Puscasi a </w:t>
      </w:r>
      <w:r w:rsidRPr="00DF509A">
        <w:rPr>
          <w:rFonts w:ascii="Arial Narrow" w:hAnsi="Arial Narrow"/>
          <w:b/>
          <w:bCs/>
          <w:i/>
          <w:iCs/>
          <w:color w:val="0070C0"/>
        </w:rPr>
        <w:t xml:space="preserve">Drumului </w:t>
      </w:r>
      <w:r w:rsidRPr="00DF509A">
        <w:rPr>
          <w:rFonts w:ascii="Arial Narrow" w:hAnsi="Arial Narrow"/>
          <w:color w:val="auto"/>
        </w:rPr>
        <w:t xml:space="preserve"> </w:t>
      </w:r>
      <w:r w:rsidRPr="00DF509A">
        <w:rPr>
          <w:rFonts w:ascii="Arial Narrow" w:hAnsi="Arial Narrow"/>
          <w:b/>
          <w:bCs/>
          <w:i/>
          <w:iCs/>
          <w:color w:val="0070C0"/>
        </w:rPr>
        <w:t xml:space="preserve">Puscasi din DN2F -  (Rapa Floarei) – Valea Targului DE 1609 DE 1548 </w:t>
      </w:r>
      <w:r w:rsidRPr="00DF509A">
        <w:rPr>
          <w:rFonts w:ascii="Arial Narrow" w:hAnsi="Arial Narrow"/>
          <w:color w:val="auto"/>
        </w:rPr>
        <w:t xml:space="preserve"> si a </w:t>
      </w:r>
      <w:r w:rsidRPr="00DF509A">
        <w:rPr>
          <w:rFonts w:ascii="Arial Narrow" w:hAnsi="Arial Narrow"/>
          <w:b/>
          <w:bCs/>
          <w:i/>
          <w:iCs/>
          <w:color w:val="0070C0"/>
        </w:rPr>
        <w:t>Drumului Poiana lui Alexa – Teisoru DE 2030</w:t>
      </w:r>
      <w:r w:rsidRPr="00DF509A">
        <w:rPr>
          <w:rFonts w:ascii="Arial Narrow" w:hAnsi="Arial Narrow"/>
          <w:color w:val="auto"/>
        </w:rPr>
        <w:t xml:space="preserve"> ca Drumuri comunale de interes local    </w:t>
      </w:r>
    </w:p>
    <w:p w14:paraId="41A5C5D7" w14:textId="77777777" w:rsidR="00F83465" w:rsidRPr="00DF509A" w:rsidRDefault="00F83465" w:rsidP="00F83465">
      <w:pPr>
        <w:pStyle w:val="BodyTextIndent2"/>
        <w:jc w:val="both"/>
        <w:rPr>
          <w:rFonts w:ascii="Arial Narrow" w:hAnsi="Arial Narrow"/>
          <w:b w:val="0"/>
          <w:bCs w:val="0"/>
          <w:sz w:val="32"/>
          <w:szCs w:val="32"/>
        </w:rPr>
      </w:pPr>
      <w:r w:rsidRPr="00DF509A">
        <w:rPr>
          <w:rFonts w:ascii="Arial Narrow" w:hAnsi="Arial Narrow"/>
          <w:b w:val="0"/>
          <w:bCs w:val="0"/>
          <w:sz w:val="32"/>
          <w:szCs w:val="32"/>
        </w:rPr>
        <w:t>- având în vedere avizul compartimentului de specialitate din cadrul aparatului de specialitate al primarului şi Raportul Comisiei de specialitate referito</w:t>
      </w:r>
      <w:r>
        <w:rPr>
          <w:rFonts w:ascii="Arial Narrow" w:hAnsi="Arial Narrow"/>
          <w:b w:val="0"/>
          <w:bCs w:val="0"/>
          <w:sz w:val="32"/>
          <w:szCs w:val="32"/>
        </w:rPr>
        <w:t>a</w:t>
      </w:r>
      <w:r w:rsidRPr="00DF509A">
        <w:rPr>
          <w:rFonts w:ascii="Arial Narrow" w:hAnsi="Arial Narrow"/>
          <w:b w:val="0"/>
          <w:bCs w:val="0"/>
          <w:sz w:val="32"/>
          <w:szCs w:val="32"/>
        </w:rPr>
        <w:t>re la adoptarea proiectului de hotărâre supus spre aprobare Consiliului local;</w:t>
      </w:r>
    </w:p>
    <w:p w14:paraId="0FA3996F" w14:textId="77777777" w:rsidR="00F83465" w:rsidRPr="00DF509A" w:rsidRDefault="00F83465" w:rsidP="00F83465">
      <w:pPr>
        <w:pStyle w:val="BodyTextIndent2"/>
        <w:jc w:val="both"/>
        <w:rPr>
          <w:rFonts w:ascii="Arial Narrow" w:hAnsi="Arial Narrow"/>
          <w:b w:val="0"/>
          <w:bCs w:val="0"/>
          <w:sz w:val="32"/>
          <w:szCs w:val="32"/>
        </w:rPr>
      </w:pPr>
      <w:r w:rsidRPr="00DF509A">
        <w:rPr>
          <w:rFonts w:ascii="Arial Narrow" w:hAnsi="Arial Narrow"/>
          <w:b w:val="0"/>
          <w:bCs w:val="0"/>
          <w:sz w:val="32"/>
          <w:szCs w:val="32"/>
        </w:rPr>
        <w:t xml:space="preserve">- avand in vedere referatul compartimentului de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urbanism- amenajarea teritoriului </w:t>
      </w:r>
      <w:r w:rsidRPr="00DF509A">
        <w:rPr>
          <w:rFonts w:ascii="Arial Narrow" w:hAnsi="Arial Narrow"/>
          <w:b w:val="0"/>
          <w:bCs w:val="0"/>
          <w:sz w:val="32"/>
          <w:szCs w:val="32"/>
        </w:rPr>
        <w:t xml:space="preserve"> din cadrul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aparatului de specialitate al primarului </w:t>
      </w:r>
      <w:r w:rsidRPr="00DF509A">
        <w:rPr>
          <w:rFonts w:ascii="Arial Narrow" w:hAnsi="Arial Narrow"/>
          <w:b w:val="0"/>
          <w:bCs w:val="0"/>
          <w:sz w:val="32"/>
          <w:szCs w:val="32"/>
        </w:rPr>
        <w:t xml:space="preserve"> comunei Puşcaşi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in vederea </w:t>
      </w:r>
      <w:r w:rsidRPr="00DF509A">
        <w:rPr>
          <w:rFonts w:ascii="Arial Narrow" w:hAnsi="Arial Narrow"/>
          <w:b w:val="0"/>
          <w:sz w:val="32"/>
          <w:szCs w:val="32"/>
        </w:rPr>
        <w:t>clasificarii ca d</w:t>
      </w:r>
      <w:r w:rsidRPr="00DF509A">
        <w:rPr>
          <w:rFonts w:ascii="Arial Narrow" w:hAnsi="Arial Narrow"/>
          <w:b w:val="0"/>
          <w:bCs w:val="0"/>
          <w:sz w:val="32"/>
          <w:szCs w:val="32"/>
        </w:rPr>
        <w:t xml:space="preserve">rum de interes local care aparţine proprietăţii publice a unităţii administrativ teritoriale Puscasi a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Puscasi (Rapa Floarei)  din DN2F – Valea Targului DE 1609 DE 1548 </w:t>
      </w:r>
      <w:r w:rsidRPr="00DF509A">
        <w:rPr>
          <w:rFonts w:ascii="Arial Narrow" w:hAnsi="Arial Narrow"/>
          <w:sz w:val="32"/>
          <w:szCs w:val="32"/>
        </w:rPr>
        <w:t xml:space="preserve"> si a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>Drumului forestier Poiana lui Alexa – Teisoru DE 2030</w:t>
      </w:r>
      <w:r w:rsidRPr="00DF509A">
        <w:rPr>
          <w:rFonts w:ascii="Arial Narrow" w:hAnsi="Arial Narrow"/>
          <w:sz w:val="32"/>
          <w:szCs w:val="32"/>
        </w:rPr>
        <w:t xml:space="preserve"> </w:t>
      </w:r>
      <w:r w:rsidRPr="00DF509A">
        <w:rPr>
          <w:rFonts w:ascii="Arial Narrow" w:hAnsi="Arial Narrow"/>
          <w:b w:val="0"/>
          <w:bCs w:val="0"/>
          <w:sz w:val="32"/>
          <w:szCs w:val="32"/>
        </w:rPr>
        <w:t xml:space="preserve"> ; </w:t>
      </w:r>
    </w:p>
    <w:p w14:paraId="1241E003" w14:textId="77777777" w:rsidR="00F83465" w:rsidRPr="00DF509A" w:rsidRDefault="00F83465" w:rsidP="00F83465">
      <w:pPr>
        <w:pStyle w:val="BodyTextIndent2"/>
        <w:jc w:val="both"/>
        <w:rPr>
          <w:rFonts w:ascii="Arial Narrow" w:hAnsi="Arial Narrow"/>
          <w:b w:val="0"/>
          <w:bCs w:val="0"/>
          <w:color w:val="0070C0"/>
          <w:sz w:val="32"/>
          <w:szCs w:val="32"/>
        </w:rPr>
      </w:pPr>
      <w:bookmarkStart w:id="1" w:name="_Hlk31706287"/>
      <w:r w:rsidRPr="00DF509A">
        <w:rPr>
          <w:rFonts w:ascii="Arial Narrow" w:hAnsi="Arial Narrow"/>
          <w:b w:val="0"/>
          <w:bCs w:val="0"/>
          <w:color w:val="0070C0"/>
          <w:sz w:val="32"/>
          <w:szCs w:val="32"/>
        </w:rPr>
        <w:t xml:space="preserve">Avand in vedere prevederile </w:t>
      </w:r>
    </w:p>
    <w:p w14:paraId="043B9EC5" w14:textId="77777777" w:rsidR="00F83465" w:rsidRPr="00DF509A" w:rsidRDefault="00F83465" w:rsidP="00F83465">
      <w:pPr>
        <w:suppressAutoHyphens/>
        <w:spacing w:line="276" w:lineRule="auto"/>
        <w:ind w:left="567"/>
        <w:jc w:val="both"/>
        <w:rPr>
          <w:rFonts w:ascii="Arial Narrow" w:hAnsi="Arial Narrow"/>
          <w:sz w:val="32"/>
          <w:szCs w:val="32"/>
        </w:rPr>
      </w:pPr>
      <w:r w:rsidRPr="00DF509A">
        <w:rPr>
          <w:rFonts w:ascii="Arial Narrow" w:hAnsi="Arial Narrow"/>
          <w:sz w:val="32"/>
          <w:szCs w:val="32"/>
        </w:rPr>
        <w:t xml:space="preserve">- </w:t>
      </w:r>
      <w:bookmarkStart w:id="2" w:name="_Hlk31113337"/>
      <w:r w:rsidRPr="00DF509A">
        <w:rPr>
          <w:rFonts w:ascii="Arial Narrow" w:hAnsi="Arial Narrow"/>
          <w:sz w:val="32"/>
          <w:szCs w:val="32"/>
        </w:rPr>
        <w:t>art. 8 și 9 din Carta europeană a autonomiei locale, adoptată la Strasbourg la 15 octombrie 1985, ratificată prin Legea nr. 199/1997;</w:t>
      </w:r>
    </w:p>
    <w:p w14:paraId="7E46B092" w14:textId="77777777" w:rsidR="00F83465" w:rsidRPr="00DF509A" w:rsidRDefault="00F83465" w:rsidP="00F83465">
      <w:pPr>
        <w:suppressAutoHyphens/>
        <w:spacing w:line="276" w:lineRule="auto"/>
        <w:ind w:left="567"/>
        <w:jc w:val="both"/>
        <w:rPr>
          <w:rFonts w:ascii="Arial Narrow" w:hAnsi="Arial Narrow"/>
          <w:sz w:val="32"/>
          <w:szCs w:val="32"/>
        </w:rPr>
      </w:pPr>
      <w:r w:rsidRPr="00DF509A">
        <w:rPr>
          <w:rFonts w:ascii="Arial Narrow" w:hAnsi="Arial Narrow"/>
          <w:sz w:val="32"/>
          <w:szCs w:val="32"/>
        </w:rPr>
        <w:t>- art. 7 alin. (2) și art. 1166 și următoarele din Legea nr. 287/2009 privind Codul civil, republicată, cu modificările ulterioare, referitoare la contracte sau convenții;</w:t>
      </w:r>
    </w:p>
    <w:p w14:paraId="78F0DC67" w14:textId="77777777" w:rsidR="00F83465" w:rsidRPr="00DF509A" w:rsidRDefault="00F83465" w:rsidP="00F83465">
      <w:pPr>
        <w:suppressAutoHyphens/>
        <w:spacing w:line="276" w:lineRule="auto"/>
        <w:ind w:left="567"/>
        <w:jc w:val="both"/>
        <w:rPr>
          <w:rFonts w:ascii="Arial Narrow" w:hAnsi="Arial Narrow"/>
          <w:sz w:val="32"/>
          <w:szCs w:val="32"/>
        </w:rPr>
      </w:pPr>
      <w:r w:rsidRPr="00DF509A">
        <w:rPr>
          <w:rFonts w:ascii="Arial Narrow" w:hAnsi="Arial Narrow"/>
          <w:sz w:val="32"/>
          <w:szCs w:val="32"/>
        </w:rPr>
        <w:t>- art. 20 și 21 din Legea cadru a descentralizării nr. 195/2006;</w:t>
      </w:r>
    </w:p>
    <w:p w14:paraId="4B4455ED" w14:textId="77777777" w:rsidR="00F83465" w:rsidRPr="00DF509A" w:rsidRDefault="00F83465" w:rsidP="00F83465">
      <w:pPr>
        <w:suppressAutoHyphens/>
        <w:spacing w:line="276" w:lineRule="auto"/>
        <w:ind w:left="567"/>
        <w:jc w:val="both"/>
        <w:rPr>
          <w:rFonts w:ascii="Arial Narrow" w:hAnsi="Arial Narrow"/>
          <w:sz w:val="32"/>
          <w:szCs w:val="32"/>
        </w:rPr>
      </w:pPr>
      <w:r w:rsidRPr="00DF509A">
        <w:rPr>
          <w:rFonts w:ascii="Arial Narrow" w:hAnsi="Arial Narrow"/>
          <w:sz w:val="32"/>
          <w:szCs w:val="32"/>
        </w:rPr>
        <w:t>- Legea nr. 273/2006 privind finanțele publice locale, cu modificările și completările ulterioare;</w:t>
      </w:r>
    </w:p>
    <w:p w14:paraId="17A13E57" w14:textId="77777777" w:rsidR="00F83465" w:rsidRPr="00DF509A" w:rsidRDefault="00F83465" w:rsidP="00F83465">
      <w:pPr>
        <w:ind w:left="567"/>
        <w:jc w:val="both"/>
        <w:rPr>
          <w:rFonts w:ascii="Arial Narrow" w:hAnsi="Arial Narrow"/>
          <w:sz w:val="32"/>
          <w:szCs w:val="32"/>
        </w:rPr>
      </w:pPr>
    </w:p>
    <w:p w14:paraId="1FE14FE5" w14:textId="77777777" w:rsidR="00F83465" w:rsidRPr="00DF509A" w:rsidRDefault="00F83465" w:rsidP="00F83465">
      <w:pPr>
        <w:pStyle w:val="ListParagraph"/>
        <w:numPr>
          <w:ilvl w:val="0"/>
          <w:numId w:val="1"/>
        </w:numPr>
        <w:ind w:left="0" w:firstLine="630"/>
        <w:jc w:val="both"/>
        <w:rPr>
          <w:rFonts w:ascii="Arial Narrow" w:hAnsi="Arial Narrow"/>
          <w:sz w:val="32"/>
          <w:szCs w:val="32"/>
          <w:lang w:eastAsia="ro-RO"/>
        </w:rPr>
      </w:pPr>
      <w:proofErr w:type="spellStart"/>
      <w:r w:rsidRPr="00DF509A">
        <w:rPr>
          <w:rFonts w:ascii="Arial Narrow" w:hAnsi="Arial Narrow"/>
          <w:sz w:val="32"/>
          <w:szCs w:val="32"/>
        </w:rPr>
        <w:lastRenderedPageBreak/>
        <w:t>ținând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seama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F509A">
        <w:rPr>
          <w:rFonts w:ascii="Arial Narrow" w:hAnsi="Arial Narrow"/>
          <w:sz w:val="32"/>
          <w:szCs w:val="32"/>
        </w:rPr>
        <w:t>prevederile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art. 43 </w:t>
      </w:r>
      <w:proofErr w:type="spellStart"/>
      <w:r w:rsidRPr="00DF509A">
        <w:rPr>
          <w:rFonts w:ascii="Arial Narrow" w:hAnsi="Arial Narrow"/>
          <w:sz w:val="32"/>
          <w:szCs w:val="32"/>
        </w:rPr>
        <w:t>alin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. (4) din </w:t>
      </w:r>
      <w:proofErr w:type="spellStart"/>
      <w:r w:rsidRPr="00DF509A">
        <w:rPr>
          <w:rFonts w:ascii="Arial Narrow" w:hAnsi="Arial Narrow"/>
          <w:sz w:val="32"/>
          <w:szCs w:val="32"/>
        </w:rPr>
        <w:t>Legea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nr. 24/2000 </w:t>
      </w:r>
      <w:proofErr w:type="spellStart"/>
      <w:r w:rsidRPr="00DF509A">
        <w:rPr>
          <w:rFonts w:ascii="Arial Narrow" w:hAnsi="Arial Narrow"/>
          <w:sz w:val="32"/>
          <w:szCs w:val="32"/>
        </w:rPr>
        <w:t>privind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normele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F509A">
        <w:rPr>
          <w:rFonts w:ascii="Arial Narrow" w:hAnsi="Arial Narrow"/>
          <w:sz w:val="32"/>
          <w:szCs w:val="32"/>
        </w:rPr>
        <w:t>tehnică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legislativă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pentru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elaborarea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actelor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normative, </w:t>
      </w:r>
      <w:proofErr w:type="spellStart"/>
      <w:r w:rsidRPr="00DF509A">
        <w:rPr>
          <w:rFonts w:ascii="Arial Narrow" w:hAnsi="Arial Narrow"/>
          <w:sz w:val="32"/>
          <w:szCs w:val="32"/>
        </w:rPr>
        <w:t>republicată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DF509A">
        <w:rPr>
          <w:rFonts w:ascii="Arial Narrow" w:hAnsi="Arial Narrow"/>
          <w:sz w:val="32"/>
          <w:szCs w:val="32"/>
        </w:rPr>
        <w:t>modificările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și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completările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ulterioare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, se </w:t>
      </w:r>
      <w:proofErr w:type="spellStart"/>
      <w:r w:rsidRPr="00DF509A">
        <w:rPr>
          <w:rFonts w:ascii="Arial Narrow" w:hAnsi="Arial Narrow"/>
          <w:sz w:val="32"/>
          <w:szCs w:val="32"/>
        </w:rPr>
        <w:t>menționează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următoarele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avize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DF509A">
        <w:rPr>
          <w:rFonts w:ascii="Arial Narrow" w:hAnsi="Arial Narrow"/>
          <w:sz w:val="32"/>
          <w:szCs w:val="32"/>
        </w:rPr>
        <w:t>prevăzute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F509A">
        <w:rPr>
          <w:rFonts w:ascii="Arial Narrow" w:hAnsi="Arial Narrow"/>
          <w:sz w:val="32"/>
          <w:szCs w:val="32"/>
        </w:rPr>
        <w:t>lege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: </w:t>
      </w:r>
      <w:proofErr w:type="spellStart"/>
      <w:r w:rsidRPr="00DF509A">
        <w:rPr>
          <w:rFonts w:ascii="Arial Narrow" w:hAnsi="Arial Narrow"/>
          <w:sz w:val="32"/>
          <w:szCs w:val="32"/>
        </w:rPr>
        <w:t>avizul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comisiei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F509A">
        <w:rPr>
          <w:rFonts w:ascii="Arial Narrow" w:hAnsi="Arial Narrow"/>
          <w:sz w:val="32"/>
          <w:szCs w:val="32"/>
        </w:rPr>
        <w:t>specialitate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DF509A">
        <w:rPr>
          <w:rFonts w:ascii="Arial Narrow" w:hAnsi="Arial Narrow"/>
          <w:sz w:val="32"/>
          <w:szCs w:val="32"/>
        </w:rPr>
        <w:t>Consiliului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DF509A">
        <w:rPr>
          <w:rFonts w:ascii="Arial Narrow" w:hAnsi="Arial Narrow"/>
          <w:sz w:val="32"/>
          <w:szCs w:val="32"/>
        </w:rPr>
        <w:t>Comunei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F509A">
        <w:rPr>
          <w:rFonts w:ascii="Arial Narrow" w:hAnsi="Arial Narrow"/>
          <w:sz w:val="32"/>
          <w:szCs w:val="32"/>
        </w:rPr>
        <w:t>Pușcași</w:t>
      </w:r>
      <w:proofErr w:type="spellEnd"/>
      <w:r w:rsidRPr="00DF509A">
        <w:rPr>
          <w:rFonts w:ascii="Arial Narrow" w:hAnsi="Arial Narrow"/>
          <w:sz w:val="32"/>
          <w:szCs w:val="32"/>
        </w:rPr>
        <w:t xml:space="preserve">, </w:t>
      </w:r>
    </w:p>
    <w:p w14:paraId="21C2D830" w14:textId="77777777" w:rsidR="00F83465" w:rsidRPr="00DF509A" w:rsidRDefault="00F83465" w:rsidP="00F83465">
      <w:pPr>
        <w:ind w:firstLine="810"/>
        <w:rPr>
          <w:rFonts w:ascii="Arial Narrow" w:hAnsi="Arial Narrow"/>
          <w:sz w:val="32"/>
          <w:szCs w:val="32"/>
          <w:lang w:val="en-US" w:eastAsia="en-US"/>
        </w:rPr>
      </w:pPr>
      <w:r>
        <w:rPr>
          <w:rFonts w:ascii="Arial Narrow" w:hAnsi="Arial Narrow"/>
          <w:sz w:val="32"/>
          <w:szCs w:val="32"/>
        </w:rPr>
        <w:t xml:space="preserve"> Avand in vedere prevederile art 8 alin (2) din  Ordonanta nr. 43/1997 privind regimul drumurilor si a Hotararii Guvernului nr. 540/2000 </w:t>
      </w:r>
      <w:r w:rsidRPr="00DF509A">
        <w:rPr>
          <w:rFonts w:ascii="Arial Narrow" w:hAnsi="Arial Narrow"/>
          <w:sz w:val="32"/>
          <w:szCs w:val="32"/>
        </w:rPr>
        <w:t>privind aprobarea încadrării în categorii funcţionale a drumurilor publice şi a drumurilor de utilitate privată deschise circulaţiei publice</w:t>
      </w:r>
    </w:p>
    <w:p w14:paraId="4AEC74AA" w14:textId="77777777" w:rsidR="00F83465" w:rsidRDefault="00F83465" w:rsidP="00F83465">
      <w:pPr>
        <w:jc w:val="both"/>
        <w:rPr>
          <w:rFonts w:ascii="Arial Narrow" w:hAnsi="Arial Narrow"/>
          <w:b/>
          <w:sz w:val="32"/>
          <w:szCs w:val="32"/>
        </w:rPr>
      </w:pPr>
    </w:p>
    <w:p w14:paraId="6C4485AE" w14:textId="77777777" w:rsidR="00F83465" w:rsidRDefault="00F83465" w:rsidP="00F83465">
      <w:pPr>
        <w:pStyle w:val="BodyText"/>
        <w:spacing w:line="276" w:lineRule="auto"/>
        <w:jc w:val="both"/>
        <w:rPr>
          <w:rFonts w:ascii="Arial Narrow" w:hAnsi="Arial Narrow"/>
          <w:noProof/>
          <w:sz w:val="32"/>
          <w:szCs w:val="32"/>
        </w:rPr>
      </w:pPr>
      <w:r>
        <w:rPr>
          <w:rFonts w:ascii="Arial Narrow" w:hAnsi="Arial Narrow"/>
          <w:noProof/>
          <w:sz w:val="32"/>
          <w:szCs w:val="32"/>
        </w:rPr>
        <w:t xml:space="preserve">         </w:t>
      </w:r>
      <w:r w:rsidRPr="00DB29FB">
        <w:rPr>
          <w:rFonts w:ascii="Arial Narrow" w:hAnsi="Arial Narrow"/>
          <w:noProof/>
          <w:color w:val="0070C0"/>
          <w:sz w:val="32"/>
          <w:szCs w:val="32"/>
        </w:rPr>
        <w:t>Constatând</w:t>
      </w:r>
      <w:r w:rsidRPr="00DF509A">
        <w:rPr>
          <w:rFonts w:ascii="Arial Narrow" w:hAnsi="Arial Narrow"/>
          <w:noProof/>
          <w:sz w:val="32"/>
          <w:szCs w:val="32"/>
        </w:rPr>
        <w:t xml:space="preserve"> necesitatea de a asigura resursele financiare pentru realizarea investiției publice de interes local - </w:t>
      </w:r>
      <w:r w:rsidRPr="00DF509A">
        <w:rPr>
          <w:rFonts w:ascii="Arial Narrow" w:hAnsi="Arial Narrow"/>
          <w:b/>
          <w:bCs/>
          <w:i/>
          <w:iCs/>
          <w:color w:val="0070C0"/>
          <w:sz w:val="32"/>
          <w:szCs w:val="32"/>
        </w:rPr>
        <w:t xml:space="preserve">Puscasi din DN2F -  (Rapa Floarei) – Valea Targului DE 1609 DE 1548 </w:t>
      </w:r>
      <w:r w:rsidRPr="00DF509A">
        <w:rPr>
          <w:rFonts w:ascii="Arial Narrow" w:hAnsi="Arial Narrow"/>
          <w:sz w:val="32"/>
          <w:szCs w:val="32"/>
        </w:rPr>
        <w:t xml:space="preserve"> </w:t>
      </w:r>
      <w:r w:rsidRPr="00DF509A">
        <w:rPr>
          <w:rFonts w:ascii="Arial Narrow" w:hAnsi="Arial Narrow"/>
          <w:noProof/>
          <w:sz w:val="32"/>
          <w:szCs w:val="32"/>
        </w:rPr>
        <w:t>a cărei documentație tehnico-economică - faza Studiu de fezabilitatea/notă de fundamentare, inclusiv principalii indicatori tehnico-economici sunt necesare pentru obtinerea finantarii acestui obiectiv de investitii</w:t>
      </w:r>
    </w:p>
    <w:bookmarkEnd w:id="1"/>
    <w:p w14:paraId="1BC961F1" w14:textId="77777777" w:rsidR="00F83465" w:rsidRPr="00DF509A" w:rsidRDefault="00F83465" w:rsidP="00F83465">
      <w:pPr>
        <w:pStyle w:val="BodyText"/>
        <w:spacing w:line="276" w:lineRule="auto"/>
        <w:jc w:val="both"/>
        <w:rPr>
          <w:rFonts w:ascii="Arial Narrow" w:hAnsi="Arial Narrow"/>
          <w:noProof/>
          <w:sz w:val="32"/>
          <w:szCs w:val="32"/>
        </w:rPr>
      </w:pPr>
    </w:p>
    <w:bookmarkEnd w:id="2"/>
    <w:p w14:paraId="17BF2C9A" w14:textId="77777777" w:rsidR="00F83465" w:rsidRPr="00685F7E" w:rsidRDefault="00F83465" w:rsidP="00F83465">
      <w:pPr>
        <w:pStyle w:val="BodyTextIndent2"/>
        <w:spacing w:line="276" w:lineRule="auto"/>
        <w:ind w:left="90"/>
        <w:jc w:val="both"/>
        <w:rPr>
          <w:rFonts w:ascii="Arial Narrow" w:hAnsi="Arial Narrow"/>
          <w:b w:val="0"/>
          <w:bCs w:val="0"/>
          <w:szCs w:val="28"/>
        </w:rPr>
      </w:pPr>
      <w:r w:rsidRPr="00685F7E">
        <w:rPr>
          <w:rFonts w:ascii="Arial Narrow" w:hAnsi="Arial Narrow"/>
          <w:b w:val="0"/>
          <w:bCs w:val="0"/>
          <w:szCs w:val="28"/>
        </w:rPr>
        <w:t>- în temeiul  art. 129 alin (1), , alin (2), lit c si alin (6), lit c si d  din Ordonanta de Urgenta a Guvenului nr.  57/ 2019 privind Codul administrativ  si  art. 196, alin. (1), lit a din Ordonanta de Urgenta a Guvenului nr.  57/ 2019 privind Codul administrativ  ;</w:t>
      </w:r>
    </w:p>
    <w:p w14:paraId="1C1EBF74" w14:textId="77777777" w:rsidR="00F83465" w:rsidRPr="004F3F4E" w:rsidRDefault="00F83465" w:rsidP="00F83465">
      <w:pPr>
        <w:pStyle w:val="BodyTextIndent"/>
        <w:spacing w:line="360" w:lineRule="auto"/>
        <w:jc w:val="both"/>
        <w:rPr>
          <w:rFonts w:ascii="Arial Narrow" w:hAnsi="Arial Narrow"/>
        </w:rPr>
      </w:pPr>
    </w:p>
    <w:p w14:paraId="62A37EC2" w14:textId="77777777" w:rsidR="00F83465" w:rsidRPr="00F83465" w:rsidRDefault="00F83465" w:rsidP="00F83465">
      <w:pPr>
        <w:ind w:firstLine="720"/>
        <w:rPr>
          <w:rFonts w:ascii="Arial Narrow" w:hAnsi="Arial Narrow"/>
          <w:b/>
          <w:color w:val="0070C0"/>
          <w:sz w:val="32"/>
          <w:szCs w:val="32"/>
        </w:rPr>
      </w:pPr>
      <w:r w:rsidRPr="00F83465">
        <w:rPr>
          <w:rFonts w:ascii="Arial Narrow" w:hAnsi="Arial Narrow"/>
          <w:b/>
          <w:color w:val="0070C0"/>
          <w:sz w:val="32"/>
          <w:szCs w:val="32"/>
        </w:rPr>
        <w:t xml:space="preserve">Consiliul local al comunei Puşcaşi, judeţul Vaslui,  </w:t>
      </w:r>
    </w:p>
    <w:p w14:paraId="3542CC77" w14:textId="77777777" w:rsidR="00F83465" w:rsidRPr="00F83465" w:rsidRDefault="00F83465" w:rsidP="00F83465">
      <w:pPr>
        <w:pStyle w:val="BodyTextIndent"/>
        <w:rPr>
          <w:rFonts w:ascii="Arial Narrow" w:hAnsi="Arial Narrow"/>
          <w:bCs/>
          <w:color w:val="0070C0"/>
          <w:sz w:val="28"/>
        </w:rPr>
      </w:pPr>
    </w:p>
    <w:p w14:paraId="5EAAD1F6" w14:textId="77777777" w:rsidR="00F83465" w:rsidRPr="00F83465" w:rsidRDefault="00F83465" w:rsidP="00F83465">
      <w:pPr>
        <w:pStyle w:val="BodyTextIndent"/>
        <w:jc w:val="center"/>
        <w:rPr>
          <w:rFonts w:ascii="Arial Narrow" w:hAnsi="Arial Narrow"/>
          <w:b/>
          <w:color w:val="0070C0"/>
          <w:sz w:val="36"/>
        </w:rPr>
      </w:pPr>
      <w:r w:rsidRPr="00F83465">
        <w:rPr>
          <w:rFonts w:ascii="Arial Narrow" w:hAnsi="Arial Narrow"/>
          <w:b/>
          <w:color w:val="0070C0"/>
          <w:sz w:val="36"/>
        </w:rPr>
        <w:t>HOTĂRĂŞTE :</w:t>
      </w:r>
    </w:p>
    <w:p w14:paraId="5A45B750" w14:textId="77777777" w:rsidR="00F83465" w:rsidRDefault="00F83465" w:rsidP="00F83465">
      <w:pPr>
        <w:pStyle w:val="BodyTextIndent2"/>
        <w:spacing w:line="360" w:lineRule="auto"/>
        <w:jc w:val="both"/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</w:pPr>
      <w:r w:rsidRPr="004F3F4E">
        <w:rPr>
          <w:rFonts w:ascii="Arial Narrow" w:hAnsi="Arial Narrow"/>
          <w:bCs w:val="0"/>
          <w:sz w:val="32"/>
          <w:szCs w:val="32"/>
        </w:rPr>
        <w:t xml:space="preserve">Art. 1 </w:t>
      </w:r>
      <w:r w:rsidRPr="004F3F4E">
        <w:rPr>
          <w:rFonts w:ascii="Arial Narrow" w:hAnsi="Arial Narrow"/>
          <w:b w:val="0"/>
          <w:bCs w:val="0"/>
          <w:sz w:val="32"/>
          <w:szCs w:val="32"/>
        </w:rPr>
        <w:t xml:space="preserve">Se aproba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clasificarea ca drum comunal de interes local a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Drumului </w:t>
      </w:r>
      <w:r w:rsidRPr="00DF509A">
        <w:rPr>
          <w:rFonts w:ascii="Arial Narrow" w:hAnsi="Arial Narrow"/>
          <w:b w:val="0"/>
          <w:sz w:val="32"/>
          <w:szCs w:val="32"/>
        </w:rPr>
        <w:t xml:space="preserve">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>Puscasi din DN2F -  (</w:t>
      </w:r>
      <w:r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>DE 1609</w:t>
      </w:r>
      <w:r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,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 DE 1548 </w:t>
      </w:r>
      <w:r w:rsidRPr="00DF509A">
        <w:rPr>
          <w:rFonts w:ascii="Arial Narrow" w:hAnsi="Arial Narrow"/>
          <w:sz w:val="32"/>
          <w:szCs w:val="32"/>
        </w:rPr>
        <w:t xml:space="preserve">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Rapa Floarei) – Valea Targului 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>si a</w:t>
      </w:r>
      <w:r w:rsidRPr="00DF509A">
        <w:rPr>
          <w:rFonts w:ascii="Arial Narrow" w:hAnsi="Arial Narrow"/>
          <w:sz w:val="32"/>
          <w:szCs w:val="32"/>
        </w:rPr>
        <w:t xml:space="preserve"> </w:t>
      </w:r>
      <w:r w:rsidRPr="00DF509A"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>Drumului Poiana lui Alexa – Teisoru DE 2030</w:t>
      </w:r>
      <w:r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 xml:space="preserve"> </w:t>
      </w:r>
      <w:r w:rsidRPr="004B43CA">
        <w:rPr>
          <w:rFonts w:ascii="Arial Narrow" w:hAnsi="Arial Narrow"/>
          <w:b w:val="0"/>
          <w:bCs w:val="0"/>
          <w:sz w:val="32"/>
          <w:szCs w:val="32"/>
        </w:rPr>
        <w:t>si trecerea acestora in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</w:t>
      </w:r>
      <w:r w:rsidRPr="004B43CA">
        <w:rPr>
          <w:rFonts w:ascii="Arial Narrow" w:hAnsi="Arial Narrow"/>
          <w:b w:val="0"/>
          <w:bCs w:val="0"/>
          <w:sz w:val="32"/>
          <w:szCs w:val="32"/>
        </w:rPr>
        <w:t>categoria drumurilor comunale, prevazute in anexa care face parte integranta din prezenta hotarare</w:t>
      </w:r>
      <w:r>
        <w:rPr>
          <w:rFonts w:ascii="Arial Narrow" w:hAnsi="Arial Narrow"/>
          <w:b w:val="0"/>
          <w:bCs w:val="0"/>
          <w:i/>
          <w:iCs/>
          <w:color w:val="0070C0"/>
          <w:sz w:val="32"/>
          <w:szCs w:val="32"/>
        </w:rPr>
        <w:t>.</w:t>
      </w:r>
    </w:p>
    <w:p w14:paraId="3F9655F3" w14:textId="77777777" w:rsidR="00F83465" w:rsidRPr="00E570EE" w:rsidRDefault="00F83465" w:rsidP="00F83465">
      <w:pPr>
        <w:pStyle w:val="BodyTextIndent2"/>
        <w:spacing w:line="360" w:lineRule="auto"/>
        <w:jc w:val="both"/>
        <w:rPr>
          <w:rFonts w:ascii="Arial Narrow" w:hAnsi="Arial Narrow"/>
          <w:b w:val="0"/>
          <w:bCs w:val="0"/>
          <w:sz w:val="32"/>
          <w:szCs w:val="32"/>
        </w:rPr>
      </w:pPr>
      <w:r w:rsidRPr="00E570EE">
        <w:rPr>
          <w:rFonts w:ascii="Arial Narrow" w:hAnsi="Arial Narrow"/>
          <w:sz w:val="32"/>
          <w:szCs w:val="32"/>
        </w:rPr>
        <w:t>Art. 2</w:t>
      </w:r>
      <w:r w:rsidRPr="00E570EE">
        <w:rPr>
          <w:rFonts w:ascii="Arial Narrow" w:hAnsi="Arial Narrow"/>
          <w:b w:val="0"/>
          <w:bCs w:val="0"/>
          <w:sz w:val="32"/>
          <w:szCs w:val="32"/>
        </w:rPr>
        <w:t xml:space="preserve">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  (1) </w:t>
      </w:r>
      <w:r w:rsidRPr="00E570EE">
        <w:rPr>
          <w:rFonts w:ascii="Arial Narrow" w:hAnsi="Arial Narrow"/>
          <w:b w:val="0"/>
          <w:bCs w:val="0"/>
          <w:sz w:val="32"/>
          <w:szCs w:val="32"/>
        </w:rPr>
        <w:t xml:space="preserve">Prin Consiliul  Județean </w:t>
      </w:r>
      <w:r>
        <w:rPr>
          <w:rFonts w:ascii="Arial Narrow" w:hAnsi="Arial Narrow"/>
          <w:b w:val="0"/>
          <w:bCs w:val="0"/>
          <w:sz w:val="32"/>
          <w:szCs w:val="32"/>
        </w:rPr>
        <w:t>Vaslui</w:t>
      </w:r>
      <w:r w:rsidRPr="00E570EE">
        <w:rPr>
          <w:rFonts w:ascii="Arial Narrow" w:hAnsi="Arial Narrow"/>
          <w:b w:val="0"/>
          <w:bCs w:val="0"/>
          <w:sz w:val="32"/>
          <w:szCs w:val="32"/>
        </w:rPr>
        <w:t>, se solicită Guvernului României  efectuarea   demersurilor  necesare pentru  modificarea  H.G.R. nr.540/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2000 </w:t>
      </w:r>
      <w:r w:rsidRPr="00E570EE">
        <w:rPr>
          <w:rFonts w:ascii="Arial Narrow" w:hAnsi="Arial Narrow"/>
          <w:b w:val="0"/>
          <w:bCs w:val="0"/>
          <w:sz w:val="32"/>
          <w:szCs w:val="32"/>
        </w:rPr>
        <w:t>privind aprobarea încadrării în categorii funcţionale a drumurilor publice şi a drumurilor de utilitate privată deschise circulaţiei publice</w:t>
      </w:r>
    </w:p>
    <w:p w14:paraId="056C159C" w14:textId="77777777" w:rsidR="00F83465" w:rsidRPr="00DB29FB" w:rsidRDefault="00F83465" w:rsidP="00F83465">
      <w:pPr>
        <w:pStyle w:val="BodyTextIndent2"/>
        <w:spacing w:line="360" w:lineRule="auto"/>
        <w:rPr>
          <w:rFonts w:ascii="Arial Narrow" w:hAnsi="Arial Narrow"/>
          <w:b w:val="0"/>
          <w:bCs w:val="0"/>
          <w:sz w:val="32"/>
          <w:szCs w:val="32"/>
        </w:rPr>
      </w:pPr>
      <w:r>
        <w:rPr>
          <w:rFonts w:ascii="Arial Narrow" w:hAnsi="Arial Narrow"/>
          <w:b w:val="0"/>
          <w:bCs w:val="0"/>
          <w:sz w:val="32"/>
        </w:rPr>
        <w:t xml:space="preserve">(2) </w:t>
      </w:r>
      <w:r w:rsidRPr="004F3F4E">
        <w:rPr>
          <w:rFonts w:ascii="Arial Narrow" w:hAnsi="Arial Narrow"/>
          <w:b w:val="0"/>
          <w:bCs w:val="0"/>
          <w:sz w:val="32"/>
        </w:rPr>
        <w:t xml:space="preserve">Se imputerniceste </w:t>
      </w:r>
      <w:r>
        <w:rPr>
          <w:rFonts w:ascii="Arial Narrow" w:hAnsi="Arial Narrow"/>
          <w:b w:val="0"/>
          <w:bCs w:val="0"/>
          <w:sz w:val="32"/>
        </w:rPr>
        <w:t xml:space="preserve">secretarul general al comunei Puscasi – domnul Gabriel MOCANU </w:t>
      </w:r>
      <w:r w:rsidRPr="004F3F4E">
        <w:rPr>
          <w:rFonts w:ascii="Arial Narrow" w:hAnsi="Arial Narrow"/>
          <w:b w:val="0"/>
          <w:bCs w:val="0"/>
          <w:sz w:val="32"/>
        </w:rPr>
        <w:t xml:space="preserve">pentru </w:t>
      </w:r>
      <w:r>
        <w:rPr>
          <w:rFonts w:ascii="Arial Narrow" w:hAnsi="Arial Narrow"/>
          <w:b w:val="0"/>
          <w:bCs w:val="0"/>
          <w:sz w:val="32"/>
        </w:rPr>
        <w:t xml:space="preserve"> 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>operarea  modificărilor intervenite potrivit art. 8 şi 12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din OG 43/197 privin regimul drumurilor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 xml:space="preserve">,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pentru a face demersurile in vederea 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 xml:space="preserve"> actualiza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rii 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 xml:space="preserve"> anexel</w:t>
      </w:r>
      <w:r>
        <w:rPr>
          <w:rFonts w:ascii="Arial Narrow" w:hAnsi="Arial Narrow"/>
          <w:b w:val="0"/>
          <w:bCs w:val="0"/>
          <w:sz w:val="32"/>
          <w:szCs w:val="32"/>
        </w:rPr>
        <w:t>or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 xml:space="preserve"> la </w:t>
      </w:r>
      <w:r>
        <w:lastRenderedPageBreak/>
        <w:fldChar w:fldCharType="begin"/>
      </w:r>
      <w:r>
        <w:instrText xml:space="preserve"> HYPERLINK "unsaved://LexNavigator.htm/DB0;LexAct%2031242" </w:instrText>
      </w:r>
      <w:r>
        <w:fldChar w:fldCharType="separate"/>
      </w:r>
      <w:r w:rsidRPr="00DB29FB">
        <w:rPr>
          <w:rStyle w:val="Hyperlink"/>
          <w:rFonts w:ascii="Arial Narrow" w:hAnsi="Arial Narrow"/>
          <w:b w:val="0"/>
          <w:bCs w:val="0"/>
          <w:sz w:val="32"/>
          <w:szCs w:val="32"/>
        </w:rPr>
        <w:t>Hotărârea Guvernului nr. 540/2000</w:t>
      </w:r>
      <w:r>
        <w:rPr>
          <w:rStyle w:val="Hyperlink"/>
          <w:rFonts w:ascii="Arial Narrow" w:hAnsi="Arial Narrow"/>
          <w:b w:val="0"/>
          <w:bCs w:val="0"/>
          <w:sz w:val="32"/>
          <w:szCs w:val="32"/>
        </w:rPr>
        <w:fldChar w:fldCharType="end"/>
      </w:r>
      <w:r w:rsidRPr="00DB29FB">
        <w:rPr>
          <w:rFonts w:ascii="Arial Narrow" w:hAnsi="Arial Narrow"/>
          <w:b w:val="0"/>
          <w:bCs w:val="0"/>
          <w:sz w:val="32"/>
          <w:szCs w:val="32"/>
        </w:rPr>
        <w:t xml:space="preserve"> privind aprobarea încadrării în categorii funcţionale a drumurilor publice şi a drumurilor de utilitate privată deschise circulaţiei publice, cu modificările şi completările ulterioare.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</w:t>
      </w:r>
      <w:r w:rsidRPr="00DB29FB">
        <w:rPr>
          <w:rFonts w:ascii="Arial Narrow" w:hAnsi="Arial Narrow"/>
          <w:b w:val="0"/>
          <w:bCs w:val="0"/>
          <w:sz w:val="32"/>
          <w:szCs w:val="32"/>
        </w:rPr>
        <w:t>Actualizarea anexelor prevăzute la alin. (1) se va face prin hotărâre a Guvernului, cu avizul Ministerului Dezvoltării Regionale şi Administraţiei Publice, în funcţie de competenţa de administrare.</w:t>
      </w:r>
    </w:p>
    <w:p w14:paraId="1E85BC58" w14:textId="77777777" w:rsidR="00F83465" w:rsidRDefault="00F83465" w:rsidP="00F83465">
      <w:pPr>
        <w:pStyle w:val="BodyTextIndent"/>
        <w:tabs>
          <w:tab w:val="left" w:pos="567"/>
          <w:tab w:val="left" w:pos="600"/>
        </w:tabs>
        <w:spacing w:line="360" w:lineRule="auto"/>
        <w:ind w:firstLine="480"/>
        <w:jc w:val="both"/>
        <w:rPr>
          <w:rFonts w:ascii="Arial Narrow" w:hAnsi="Arial Narrow"/>
          <w:b/>
          <w:szCs w:val="32"/>
        </w:rPr>
      </w:pPr>
    </w:p>
    <w:p w14:paraId="0B973811" w14:textId="77777777" w:rsidR="00F83465" w:rsidRPr="00AA2A21" w:rsidRDefault="00F83465" w:rsidP="00F83465">
      <w:pPr>
        <w:pStyle w:val="BodyTextIndent"/>
        <w:tabs>
          <w:tab w:val="left" w:pos="567"/>
          <w:tab w:val="left" w:pos="600"/>
        </w:tabs>
        <w:spacing w:line="360" w:lineRule="auto"/>
        <w:ind w:firstLine="480"/>
        <w:jc w:val="both"/>
        <w:rPr>
          <w:rFonts w:ascii="Arial Narrow" w:hAnsi="Arial Narrow"/>
          <w:szCs w:val="32"/>
        </w:rPr>
      </w:pPr>
      <w:r w:rsidRPr="00603BD4">
        <w:rPr>
          <w:rFonts w:ascii="Arial Narrow" w:hAnsi="Arial Narrow"/>
          <w:b/>
          <w:szCs w:val="32"/>
        </w:rPr>
        <w:tab/>
      </w:r>
      <w:r w:rsidRPr="00AA2A21">
        <w:rPr>
          <w:rFonts w:ascii="Arial Narrow" w:hAnsi="Arial Narrow"/>
          <w:b/>
          <w:szCs w:val="32"/>
        </w:rPr>
        <w:t>Art. 3</w:t>
      </w:r>
      <w:r w:rsidRPr="00603BD4">
        <w:rPr>
          <w:rFonts w:ascii="Arial Narrow" w:hAnsi="Arial Narrow"/>
          <w:szCs w:val="32"/>
        </w:rPr>
        <w:t xml:space="preserve">. </w:t>
      </w:r>
      <w:r w:rsidRPr="00AA2A21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  <w:r w:rsidRPr="00AA2A21">
        <w:rPr>
          <w:rFonts w:ascii="Arial Narrow" w:hAnsi="Arial Narrow"/>
          <w:szCs w:val="32"/>
        </w:rPr>
        <w:tab/>
      </w:r>
    </w:p>
    <w:p w14:paraId="434E8B37" w14:textId="77777777" w:rsidR="00F83465" w:rsidRPr="00603BD4" w:rsidRDefault="00F83465" w:rsidP="00F83465">
      <w:pPr>
        <w:pStyle w:val="BodyTextIndent"/>
        <w:tabs>
          <w:tab w:val="left" w:pos="567"/>
          <w:tab w:val="left" w:pos="600"/>
        </w:tabs>
        <w:spacing w:line="360" w:lineRule="auto"/>
        <w:ind w:firstLine="480"/>
        <w:jc w:val="both"/>
        <w:rPr>
          <w:rFonts w:ascii="Arial Narrow" w:hAnsi="Arial Narrow"/>
          <w:b/>
          <w:szCs w:val="32"/>
        </w:rPr>
      </w:pPr>
    </w:p>
    <w:p w14:paraId="373F88CF" w14:textId="77777777" w:rsidR="00F83465" w:rsidRPr="00603BD4" w:rsidRDefault="00F83465" w:rsidP="00F83465">
      <w:pPr>
        <w:tabs>
          <w:tab w:val="left" w:pos="567"/>
          <w:tab w:val="left" w:pos="600"/>
        </w:tabs>
        <w:spacing w:line="360" w:lineRule="auto"/>
        <w:ind w:firstLine="480"/>
        <w:jc w:val="both"/>
        <w:rPr>
          <w:rFonts w:ascii="Arial Narrow" w:hAnsi="Arial Narrow"/>
          <w:sz w:val="32"/>
          <w:szCs w:val="32"/>
        </w:rPr>
      </w:pPr>
      <w:r w:rsidRPr="00603BD4">
        <w:rPr>
          <w:rFonts w:ascii="Arial Narrow" w:hAnsi="Arial Narrow"/>
          <w:b/>
          <w:sz w:val="32"/>
          <w:szCs w:val="32"/>
        </w:rPr>
        <w:t xml:space="preserve">   Art.</w:t>
      </w:r>
      <w:r>
        <w:rPr>
          <w:rFonts w:ascii="Arial Narrow" w:hAnsi="Arial Narrow"/>
          <w:b/>
          <w:sz w:val="32"/>
          <w:szCs w:val="32"/>
        </w:rPr>
        <w:t xml:space="preserve"> 4</w:t>
      </w:r>
      <w:r w:rsidRPr="00603BD4">
        <w:rPr>
          <w:rFonts w:ascii="Arial Narrow" w:hAnsi="Arial Narrow"/>
          <w:b/>
          <w:sz w:val="32"/>
          <w:szCs w:val="32"/>
        </w:rPr>
        <w:t>.</w:t>
      </w:r>
      <w:r w:rsidRPr="00603BD4">
        <w:rPr>
          <w:rFonts w:ascii="Arial Narrow" w:hAnsi="Arial Narrow"/>
          <w:sz w:val="32"/>
          <w:szCs w:val="32"/>
        </w:rPr>
        <w:t xml:space="preserve"> Prezenta hotarare va fi adusa la cunostinta publica, prin afisare si se va comunica primarului comunei </w:t>
      </w:r>
      <w:r>
        <w:rPr>
          <w:rFonts w:ascii="Arial Narrow" w:hAnsi="Arial Narrow"/>
          <w:sz w:val="32"/>
          <w:szCs w:val="32"/>
        </w:rPr>
        <w:t>Puscasi</w:t>
      </w:r>
      <w:r w:rsidRPr="00603BD4">
        <w:rPr>
          <w:rFonts w:ascii="Arial Narrow" w:hAnsi="Arial Narrow"/>
          <w:sz w:val="32"/>
          <w:szCs w:val="32"/>
        </w:rPr>
        <w:t xml:space="preserve">, viceprimarului comunei </w:t>
      </w:r>
      <w:r>
        <w:rPr>
          <w:rFonts w:ascii="Arial Narrow" w:hAnsi="Arial Narrow"/>
          <w:sz w:val="32"/>
          <w:szCs w:val="32"/>
        </w:rPr>
        <w:t>Puscasi</w:t>
      </w:r>
      <w:r w:rsidRPr="00603BD4">
        <w:rPr>
          <w:rFonts w:ascii="Arial Narrow" w:hAnsi="Arial Narrow"/>
          <w:sz w:val="32"/>
          <w:szCs w:val="32"/>
        </w:rPr>
        <w:t xml:space="preserve">, compartimentului </w:t>
      </w:r>
      <w:r>
        <w:rPr>
          <w:rFonts w:ascii="Arial Narrow" w:hAnsi="Arial Narrow"/>
          <w:sz w:val="32"/>
          <w:szCs w:val="32"/>
        </w:rPr>
        <w:t xml:space="preserve">Urbanism- amenajarea teritoriului </w:t>
      </w:r>
      <w:r w:rsidRPr="00603BD4">
        <w:rPr>
          <w:rFonts w:ascii="Arial Narrow" w:hAnsi="Arial Narrow"/>
          <w:bCs/>
          <w:sz w:val="32"/>
          <w:szCs w:val="32"/>
        </w:rPr>
        <w:t xml:space="preserve">din cadrul aparatului de specialitate al primarului comunei </w:t>
      </w:r>
      <w:r>
        <w:rPr>
          <w:rFonts w:ascii="Arial Narrow" w:hAnsi="Arial Narrow"/>
          <w:bCs/>
          <w:sz w:val="32"/>
          <w:szCs w:val="32"/>
        </w:rPr>
        <w:t>Puscasi</w:t>
      </w:r>
      <w:r w:rsidRPr="00603BD4">
        <w:rPr>
          <w:rFonts w:ascii="Arial Narrow" w:hAnsi="Arial Narrow"/>
          <w:sz w:val="32"/>
          <w:szCs w:val="32"/>
        </w:rPr>
        <w:t xml:space="preserve"> si Institutiei Prefectului – judetul Vaslui, in termenul prevazut de lege.</w:t>
      </w:r>
      <w:r w:rsidRPr="00603BD4">
        <w:rPr>
          <w:rFonts w:ascii="Arial Narrow" w:hAnsi="Arial Narrow"/>
          <w:sz w:val="32"/>
          <w:szCs w:val="32"/>
        </w:rPr>
        <w:tab/>
      </w:r>
    </w:p>
    <w:p w14:paraId="1B704026" w14:textId="77777777" w:rsidR="00F83465" w:rsidRDefault="00F83465" w:rsidP="00F83465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6CF12EF2" w14:textId="77777777" w:rsidR="00F83465" w:rsidRPr="00C210D8" w:rsidRDefault="00F83465" w:rsidP="00F83465">
      <w:pPr>
        <w:rPr>
          <w:rFonts w:ascii="Arial Narrow" w:hAnsi="Arial Narrow"/>
          <w:b/>
          <w:i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PUSCASI, 30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ianuarie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2020</w:t>
      </w:r>
    </w:p>
    <w:p w14:paraId="7BA2DDF1" w14:textId="77777777" w:rsidR="00F83465" w:rsidRPr="00C210D8" w:rsidRDefault="00F83465" w:rsidP="00F83465">
      <w:pPr>
        <w:rPr>
          <w:rFonts w:ascii="Arial Narrow" w:hAnsi="Arial Narrow"/>
          <w:color w:val="0070C0"/>
          <w:sz w:val="32"/>
          <w:szCs w:val="32"/>
          <w:lang w:val="fr-FR"/>
        </w:rPr>
      </w:pP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Adoptata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cu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13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pentru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abtineri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impotriva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</w:p>
    <w:p w14:paraId="32295346" w14:textId="77777777" w:rsidR="00F83465" w:rsidRPr="00C210D8" w:rsidRDefault="00F83465" w:rsidP="00F83465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766C6D7B" w14:textId="77777777" w:rsidR="00F83465" w:rsidRPr="00C210D8" w:rsidRDefault="00F83465" w:rsidP="00F83465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38B10BB5" w14:textId="77777777" w:rsidR="00F83465" w:rsidRPr="00C210D8" w:rsidRDefault="00F83465" w:rsidP="00F83465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PRESEDINTE DE SEDINTA</w:t>
      </w:r>
    </w:p>
    <w:p w14:paraId="7B1AFAB0" w14:textId="77777777" w:rsidR="00F83465" w:rsidRPr="00C210D8" w:rsidRDefault="00F83465" w:rsidP="00F83465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CONSILIER LUNGU MIHAI SILVIU</w:t>
      </w:r>
    </w:p>
    <w:p w14:paraId="55102D45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color w:val="FF0000"/>
          <w:sz w:val="32"/>
          <w:szCs w:val="32"/>
        </w:rPr>
      </w:pPr>
    </w:p>
    <w:p w14:paraId="68A5894E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color w:val="FF0000"/>
          <w:sz w:val="32"/>
          <w:szCs w:val="32"/>
        </w:rPr>
      </w:pPr>
    </w:p>
    <w:p w14:paraId="31915BFD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color w:val="FF0000"/>
          <w:sz w:val="32"/>
          <w:szCs w:val="32"/>
        </w:rPr>
      </w:pPr>
    </w:p>
    <w:p w14:paraId="3082CCE8" w14:textId="77777777" w:rsidR="00F83465" w:rsidRPr="00522DEA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color w:val="FF0000"/>
          <w:sz w:val="32"/>
          <w:szCs w:val="32"/>
        </w:rPr>
      </w:pPr>
    </w:p>
    <w:p w14:paraId="24FBAB83" w14:textId="77777777" w:rsidR="00F83465" w:rsidRPr="00503729" w:rsidRDefault="00F83465" w:rsidP="00F83465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color w:val="0070C0"/>
          <w:sz w:val="28"/>
          <w:szCs w:val="28"/>
        </w:rPr>
        <w:t xml:space="preserve">                                                         </w:t>
      </w:r>
      <w:r w:rsidRPr="00503729">
        <w:rPr>
          <w:rFonts w:ascii="Arial Narrow" w:hAnsi="Arial Narrow"/>
          <w:color w:val="0070C0"/>
          <w:szCs w:val="28"/>
        </w:rPr>
        <w:t xml:space="preserve">    </w:t>
      </w:r>
      <w:r>
        <w:rPr>
          <w:rFonts w:ascii="Arial Narrow" w:hAnsi="Arial Narrow"/>
          <w:color w:val="0070C0"/>
          <w:szCs w:val="28"/>
        </w:rPr>
        <w:t xml:space="preserve">        </w:t>
      </w:r>
      <w:r w:rsidRPr="00503729">
        <w:rPr>
          <w:rFonts w:ascii="Arial Narrow" w:hAnsi="Arial Narrow"/>
          <w:color w:val="0070C0"/>
          <w:szCs w:val="28"/>
        </w:rPr>
        <w:t xml:space="preserve">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CONTRASEMNEAZA </w:t>
      </w: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65EF8226" w14:textId="77777777" w:rsidR="00F83465" w:rsidRPr="00503729" w:rsidRDefault="00F83465" w:rsidP="00F83465">
      <w:pPr>
        <w:pStyle w:val="Heading8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SECRETAR GENERAL AL UAT PUŞCAŞI</w:t>
      </w:r>
    </w:p>
    <w:p w14:paraId="3060E989" w14:textId="77777777" w:rsidR="00F83465" w:rsidRPr="00503729" w:rsidRDefault="00F83465" w:rsidP="00F83465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32"/>
          <w:szCs w:val="32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MOCANU GABRIEL</w:t>
      </w:r>
    </w:p>
    <w:p w14:paraId="10EBFEAB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4895AE0D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314310F3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74EE0727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6A954AF1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7C68EF6A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60B5BCFA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371FAC3F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p w14:paraId="551FB62A" w14:textId="77777777" w:rsidR="00F83465" w:rsidRDefault="00F83465" w:rsidP="00F83465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 w:val="0"/>
          <w:i/>
          <w:iCs/>
          <w:sz w:val="32"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F83465" w14:paraId="53A07600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C9C5BD3" w14:textId="77777777" w:rsidR="00F83465" w:rsidRPr="00FA5322" w:rsidRDefault="00F83465" w:rsidP="00370707">
            <w:pPr>
              <w:pStyle w:val="Heading2"/>
              <w:ind w:left="-180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SEDINTA ordinara A</w:t>
            </w:r>
          </w:p>
          <w:p w14:paraId="557B7D13" w14:textId="77777777" w:rsidR="00F83465" w:rsidRPr="00FA5322" w:rsidRDefault="00F83465" w:rsidP="00370707">
            <w:pPr>
              <w:pStyle w:val="Heading2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CONSILIULUI LOCAL AL COMUNEI PUSCASI</w:t>
            </w:r>
          </w:p>
          <w:p w14:paraId="7D7A306B" w14:textId="77777777" w:rsidR="00F83465" w:rsidRDefault="00F83465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5322">
              <w:rPr>
                <w:rFonts w:cs="Arial"/>
                <w:b/>
                <w:bCs/>
                <w:color w:val="0070C0"/>
                <w:sz w:val="18"/>
              </w:rPr>
              <w:t>30 IANUARIE 2020</w:t>
            </w:r>
          </w:p>
        </w:tc>
      </w:tr>
      <w:tr w:rsidR="00F83465" w14:paraId="03226E05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DDBC507" w14:textId="3903DFEA" w:rsidR="00F83465" w:rsidRDefault="00F83465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0</w:t>
            </w:r>
            <w:r>
              <w:rPr>
                <w:rFonts w:cs="Arial"/>
                <w:b/>
                <w:bCs/>
                <w:sz w:val="18"/>
              </w:rPr>
              <w:t>3</w:t>
            </w:r>
            <w:r>
              <w:rPr>
                <w:rFonts w:cs="Arial"/>
                <w:b/>
                <w:bCs/>
                <w:sz w:val="18"/>
              </w:rPr>
              <w:t>/ 2020</w:t>
            </w:r>
          </w:p>
        </w:tc>
      </w:tr>
      <w:tr w:rsidR="00F83465" w14:paraId="6DD60D69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36C70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61C3EE7D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10E2C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982E1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7F0EC3DB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747CABC1" w14:textId="77777777" w:rsidR="00F83465" w:rsidRPr="00357654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83465" w14:paraId="73FE63F1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7CD708D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F63B15B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E97CBA0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06B6B41" w14:textId="77777777" w:rsidR="00F83465" w:rsidRDefault="00F83465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F83465" w14:paraId="401F9EE3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D11C3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F0709" w14:textId="77777777" w:rsidR="00F83465" w:rsidRDefault="00F83465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DA9A7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30/01/2020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65258A6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F83465" w14:paraId="4D03F94E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1F485A" w14:textId="77777777" w:rsidR="00F83465" w:rsidRPr="00E1062D" w:rsidRDefault="00F83465" w:rsidP="003707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76F07" w14:textId="77777777" w:rsidR="00F83465" w:rsidRPr="00E1062D" w:rsidRDefault="00F83465" w:rsidP="003707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B1A37" w14:textId="77777777" w:rsidR="00F83465" w:rsidRDefault="00F83465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2896C13" w14:textId="77777777" w:rsidR="00F83465" w:rsidRPr="00E1062D" w:rsidRDefault="00F83465" w:rsidP="003707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83465" w14:paraId="70CA5CB5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800E76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798A3" w14:textId="77777777" w:rsidR="00F83465" w:rsidRDefault="00F83465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781E6" w14:textId="77777777" w:rsidR="00F83465" w:rsidRDefault="00F83465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2EF48D8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F83465" w14:paraId="5F8F3709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538E95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1A34E" w14:textId="77777777" w:rsidR="00F83465" w:rsidRDefault="00F83465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328B27" w14:textId="77777777" w:rsidR="00F83465" w:rsidRDefault="00F83465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A112A43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F83465" w14:paraId="3810E38A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F474A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E8E64" w14:textId="77777777" w:rsidR="00F83465" w:rsidRDefault="00F83465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C96820" w14:textId="77777777" w:rsidR="00F83465" w:rsidRDefault="00F83465" w:rsidP="003707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CAC4647" w14:textId="77777777" w:rsidR="00F83465" w:rsidRDefault="00F83465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F83465" w14:paraId="5F4F41FA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6057D" w14:textId="77777777" w:rsidR="00F83465" w:rsidRDefault="00F83465" w:rsidP="003707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3D7CE1" w14:textId="77777777" w:rsidR="00F83465" w:rsidRDefault="00F83465" w:rsidP="003707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EC8FF2" w14:textId="77777777" w:rsidR="00F83465" w:rsidRPr="00E1062D" w:rsidRDefault="00F83465" w:rsidP="003707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E5ADFF9" w14:textId="77777777" w:rsidR="00F83465" w:rsidRDefault="00F83465" w:rsidP="003707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F83465" w14:paraId="2A81F467" w14:textId="77777777" w:rsidTr="003707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EA2EA95" w14:textId="77777777" w:rsidR="00F83465" w:rsidRDefault="00F83465" w:rsidP="003707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4B0E635E" w14:textId="77777777" w:rsidR="00F83465" w:rsidRPr="00767E4F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0206F621" w14:textId="77777777" w:rsidR="00F83465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01CEF75" w14:textId="77777777" w:rsidR="00F83465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511B406F" w14:textId="77777777" w:rsidR="00F83465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1D83C681" w14:textId="77777777" w:rsidR="00F83465" w:rsidRPr="00074298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3631715" w14:textId="77777777" w:rsidR="00F83465" w:rsidRPr="00074298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6B7960C2" w14:textId="77777777" w:rsidR="00F83465" w:rsidRPr="00991F7E" w:rsidRDefault="00F83465" w:rsidP="0037070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5689EC0F" w14:textId="77777777" w:rsidR="00F83465" w:rsidRDefault="00F83465" w:rsidP="00F8346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0431D0B9" w14:textId="77777777" w:rsidR="00F83465" w:rsidRDefault="00F83465" w:rsidP="00F83465">
      <w:pPr>
        <w:ind w:firstLine="720"/>
        <w:jc w:val="center"/>
        <w:rPr>
          <w:rFonts w:ascii="Arial Narrow" w:hAnsi="Arial Narrow"/>
          <w:b/>
          <w:sz w:val="32"/>
        </w:rPr>
      </w:pPr>
    </w:p>
    <w:p w14:paraId="0620F173" w14:textId="48B51A23" w:rsidR="00F83465" w:rsidRDefault="00F83465" w:rsidP="00F83465">
      <w:pPr>
        <w:ind w:firstLine="720"/>
        <w:jc w:val="center"/>
        <w:rPr>
          <w:rFonts w:ascii="Arial Narrow" w:hAnsi="Arial Narrow"/>
          <w:b/>
          <w:sz w:val="32"/>
        </w:rPr>
      </w:pPr>
      <w:bookmarkStart w:id="3" w:name="_GoBack"/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58C27664" wp14:editId="66B89484">
            <wp:simplePos x="0" y="0"/>
            <wp:positionH relativeFrom="page">
              <wp:align>center</wp:align>
            </wp:positionH>
            <wp:positionV relativeFrom="paragraph">
              <wp:posOffset>409575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3"/>
    </w:p>
    <w:p w14:paraId="38DB6AA5" w14:textId="7D40D254" w:rsidR="00F83465" w:rsidRDefault="00F83465" w:rsidP="00F83465">
      <w:pPr>
        <w:ind w:firstLine="720"/>
        <w:jc w:val="center"/>
        <w:rPr>
          <w:rFonts w:ascii="Arial Narrow" w:hAnsi="Arial Narrow"/>
          <w:b/>
          <w:sz w:val="32"/>
        </w:rPr>
      </w:pPr>
    </w:p>
    <w:p w14:paraId="549719AD" w14:textId="61363C76" w:rsidR="00F83465" w:rsidRDefault="00F83465" w:rsidP="00F83465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3C0E49A" w14:textId="1F316185" w:rsidR="00F83465" w:rsidRDefault="00F83465" w:rsidP="00F83465"/>
    <w:p w14:paraId="5A0ED138" w14:textId="55F8E6A5" w:rsidR="00F83465" w:rsidRDefault="00F83465" w:rsidP="00F83465"/>
    <w:p w14:paraId="057D330E" w14:textId="77777777" w:rsidR="00F83465" w:rsidRDefault="00F83465" w:rsidP="00F83465"/>
    <w:p w14:paraId="2F1C4E2B" w14:textId="77777777" w:rsidR="00F83465" w:rsidRDefault="00F83465" w:rsidP="00F83465"/>
    <w:p w14:paraId="6BEF964B" w14:textId="77777777" w:rsidR="00F83465" w:rsidRDefault="00F83465" w:rsidP="00F83465"/>
    <w:p w14:paraId="6165B0CF" w14:textId="77777777" w:rsidR="00F83465" w:rsidRDefault="00F83465" w:rsidP="00F83465"/>
    <w:p w14:paraId="153CCEE4" w14:textId="77777777" w:rsidR="00F83465" w:rsidRDefault="00F83465" w:rsidP="00F83465"/>
    <w:p w14:paraId="58D9C490" w14:textId="77777777" w:rsidR="00F83465" w:rsidRDefault="00F83465" w:rsidP="00F83465"/>
    <w:p w14:paraId="3556A9F2" w14:textId="77777777" w:rsidR="00F83465" w:rsidRDefault="00F83465" w:rsidP="00F83465"/>
    <w:p w14:paraId="15FB9C85" w14:textId="5418244F" w:rsidR="00F83465" w:rsidRPr="00734621" w:rsidRDefault="00F83465" w:rsidP="00F83465">
      <w:pPr>
        <w:pStyle w:val="NoSpacing"/>
        <w:spacing w:line="360" w:lineRule="auto"/>
        <w:rPr>
          <w:rFonts w:ascii="Arial Narrow" w:hAnsi="Arial Narrow"/>
          <w:b/>
          <w:sz w:val="28"/>
          <w:szCs w:val="28"/>
        </w:rPr>
      </w:pPr>
    </w:p>
    <w:p w14:paraId="70B05030" w14:textId="77777777" w:rsidR="00F83465" w:rsidRPr="00B44154" w:rsidRDefault="00F83465" w:rsidP="00F83465">
      <w:pPr>
        <w:jc w:val="center"/>
        <w:rPr>
          <w:b/>
          <w:bCs/>
          <w:color w:val="FF0000"/>
          <w:sz w:val="32"/>
          <w:szCs w:val="32"/>
        </w:rPr>
      </w:pPr>
    </w:p>
    <w:p w14:paraId="3BBD2379" w14:textId="77777777" w:rsidR="00F83465" w:rsidRDefault="00F83465"/>
    <w:sectPr w:rsidR="00F83465" w:rsidSect="00E570EE">
      <w:pgSz w:w="12240" w:h="15840"/>
      <w:pgMar w:top="270" w:right="5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3414CC"/>
    <w:multiLevelType w:val="hybridMultilevel"/>
    <w:tmpl w:val="C8285304"/>
    <w:lvl w:ilvl="0" w:tplc="77E87CD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465"/>
    <w:rsid w:val="00F83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348E3E"/>
  <w15:chartTrackingRefBased/>
  <w15:docId w15:val="{38B73C06-7FEA-4A3F-BB36-64D13A8A4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4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"/>
    <w:qFormat/>
    <w:rsid w:val="00F8346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346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F8346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46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46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346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o-RO" w:eastAsia="ro-RO"/>
    </w:rPr>
  </w:style>
  <w:style w:type="character" w:customStyle="1" w:styleId="Heading4Char">
    <w:name w:val="Heading 4 Char"/>
    <w:basedOn w:val="DefaultParagraphFont"/>
    <w:link w:val="Heading4"/>
    <w:rsid w:val="00F83465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table" w:styleId="TableGrid">
    <w:name w:val="Table Grid"/>
    <w:basedOn w:val="TableNormal"/>
    <w:rsid w:val="00F834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F83465"/>
    <w:rPr>
      <w:color w:val="0000FF"/>
      <w:u w:val="single"/>
    </w:rPr>
  </w:style>
  <w:style w:type="paragraph" w:styleId="Header">
    <w:name w:val="header"/>
    <w:basedOn w:val="Normal"/>
    <w:link w:val="HeaderChar"/>
    <w:rsid w:val="00F8346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F8346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F83465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F83465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F83465"/>
    <w:pPr>
      <w:ind w:firstLine="720"/>
    </w:pPr>
    <w:rPr>
      <w:b/>
      <w:bCs/>
      <w:sz w:val="28"/>
    </w:rPr>
  </w:style>
  <w:style w:type="character" w:customStyle="1" w:styleId="BodyTextIndent2Char">
    <w:name w:val="Body Text Indent 2 Char"/>
    <w:basedOn w:val="DefaultParagraphFont"/>
    <w:link w:val="BodyTextIndent2"/>
    <w:rsid w:val="00F83465"/>
    <w:rPr>
      <w:rFonts w:ascii="Times New Roman" w:eastAsia="Times New Roman" w:hAnsi="Times New Roman" w:cs="Times New Roman"/>
      <w:b/>
      <w:bCs/>
      <w:sz w:val="28"/>
      <w:szCs w:val="24"/>
      <w:lang w:val="ro-RO" w:eastAsia="ro-RO"/>
    </w:rPr>
  </w:style>
  <w:style w:type="paragraph" w:styleId="BodyText">
    <w:name w:val="Body Text"/>
    <w:basedOn w:val="Normal"/>
    <w:link w:val="BodyTextChar"/>
    <w:rsid w:val="00F83465"/>
    <w:pPr>
      <w:jc w:val="center"/>
    </w:pPr>
    <w:rPr>
      <w:sz w:val="36"/>
    </w:rPr>
  </w:style>
  <w:style w:type="character" w:customStyle="1" w:styleId="BodyTextChar">
    <w:name w:val="Body Text Char"/>
    <w:basedOn w:val="DefaultParagraphFont"/>
    <w:link w:val="BodyText"/>
    <w:rsid w:val="00F83465"/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paragraph" w:styleId="NoSpacing">
    <w:name w:val="No Spacing"/>
    <w:uiPriority w:val="1"/>
    <w:qFormat/>
    <w:rsid w:val="00F83465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F83465"/>
    <w:pPr>
      <w:ind w:left="720"/>
      <w:contextualSpacing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346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346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346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1130</Words>
  <Characters>6447</Characters>
  <Application>Microsoft Office Word</Application>
  <DocSecurity>0</DocSecurity>
  <Lines>53</Lines>
  <Paragraphs>15</Paragraphs>
  <ScaleCrop>false</ScaleCrop>
  <Company/>
  <LinksUpToDate>false</LinksUpToDate>
  <CharactersWithSpaces>7562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2020-02-04T09:55:00Z</dcterms:created>
  <dcterms:modified xsi:type="dcterms:W3CDTF">2020-02-04T09:57:00Z</dcterms:modified>
</cp:coreProperties>
</file>