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51AFEB" w14:textId="77777777" w:rsidR="00BC6C68" w:rsidRDefault="00BC6C68" w:rsidP="00BC6C68">
      <w:pPr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51F76BC9" wp14:editId="1BEEEBB8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55930" cy="569595"/>
            <wp:effectExtent l="0" t="0" r="1270" b="1905"/>
            <wp:wrapTopAndBottom/>
            <wp:docPr id="7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930" cy="569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3BD68E12" w14:textId="77777777" w:rsidR="00BC6C68" w:rsidRPr="0029254C" w:rsidRDefault="00BC6C68" w:rsidP="00BC6C68">
      <w:pPr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29254C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31151378" w14:textId="1ECE58A2" w:rsidR="00BC6C68" w:rsidRDefault="00BC6C68" w:rsidP="00BC6C68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29254C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6D2AFE17" w14:textId="62ADC880" w:rsidR="00BC6C68" w:rsidRPr="0029254C" w:rsidRDefault="00BC6C68" w:rsidP="00BC6C68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 xml:space="preserve">CONSILIUL LOCAL </w:t>
      </w:r>
    </w:p>
    <w:p w14:paraId="4C70D7CB" w14:textId="77777777" w:rsidR="00BC6C68" w:rsidRDefault="00BC6C68" w:rsidP="00BC6C68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9B3EFA">
        <w:rPr>
          <w:rStyle w:val="Hyperlink"/>
          <w:rFonts w:ascii="Arial Narrow" w:hAnsi="Arial Narrow" w:cs="Tahoma"/>
          <w:sz w:val="20"/>
          <w:szCs w:val="20"/>
        </w:rPr>
        <w:t>primariapuscasi@yahoo.com</w:t>
      </w:r>
      <w:r>
        <w:rPr>
          <w:rStyle w:val="Hyperlink"/>
          <w:rFonts w:ascii="Arial Narrow" w:hAnsi="Arial Narrow" w:cs="Tahoma"/>
          <w:sz w:val="20"/>
          <w:szCs w:val="20"/>
        </w:rPr>
        <w:fldChar w:fldCharType="end"/>
      </w:r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10"/>
        <w:gridCol w:w="3110"/>
        <w:gridCol w:w="3110"/>
      </w:tblGrid>
      <w:tr w:rsidR="00BC6C68" w:rsidRPr="009B3EFA" w14:paraId="1E15D4FC" w14:textId="77777777" w:rsidTr="00DD78F9">
        <w:trPr>
          <w:trHeight w:val="269"/>
        </w:trPr>
        <w:tc>
          <w:tcPr>
            <w:tcW w:w="3122" w:type="dxa"/>
            <w:shd w:val="clear" w:color="auto" w:fill="0000FF"/>
          </w:tcPr>
          <w:p w14:paraId="20135725" w14:textId="77777777" w:rsidR="00BC6C68" w:rsidRPr="009B3EFA" w:rsidRDefault="00BC6C68" w:rsidP="00DD78F9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2102FC76" w14:textId="77777777" w:rsidR="00BC6C68" w:rsidRPr="009B3EFA" w:rsidRDefault="00BC6C68" w:rsidP="00DD78F9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0A9C026D" w14:textId="77777777" w:rsidR="00BC6C68" w:rsidRPr="009B3EFA" w:rsidRDefault="00BC6C68" w:rsidP="00DD78F9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469882AA" w14:textId="059713FA" w:rsidR="00BC6C68" w:rsidRPr="0029254C" w:rsidRDefault="00BC6C68" w:rsidP="00BC6C68">
      <w:pPr>
        <w:pStyle w:val="Heading4"/>
        <w:rPr>
          <w:rFonts w:ascii="Algerian" w:hAnsi="Algerian"/>
          <w:color w:val="FF0000"/>
          <w:sz w:val="60"/>
          <w:szCs w:val="60"/>
        </w:rPr>
      </w:pPr>
      <w:r w:rsidRPr="0029254C">
        <w:rPr>
          <w:rFonts w:ascii="Algerian" w:hAnsi="Algerian"/>
          <w:color w:val="FF0000"/>
          <w:sz w:val="60"/>
          <w:szCs w:val="60"/>
        </w:rPr>
        <w:t>HOT</w:t>
      </w:r>
      <w:r w:rsidRPr="0029254C">
        <w:rPr>
          <w:rFonts w:ascii="Arial Narrow" w:hAnsi="Arial Narrow"/>
          <w:color w:val="FF0000"/>
          <w:sz w:val="60"/>
          <w:szCs w:val="60"/>
        </w:rPr>
        <w:t>Ă</w:t>
      </w:r>
      <w:r w:rsidRPr="0029254C">
        <w:rPr>
          <w:rFonts w:ascii="Algerian" w:hAnsi="Algerian"/>
          <w:color w:val="FF0000"/>
          <w:sz w:val="60"/>
          <w:szCs w:val="60"/>
        </w:rPr>
        <w:t>RÂRE</w:t>
      </w:r>
      <w:r>
        <w:rPr>
          <w:rFonts w:ascii="Algerian" w:hAnsi="Algerian"/>
          <w:color w:val="FF0000"/>
          <w:sz w:val="60"/>
          <w:szCs w:val="60"/>
        </w:rPr>
        <w:t>A NR. 61/2019</w:t>
      </w:r>
      <w:r w:rsidRPr="0029254C">
        <w:rPr>
          <w:rFonts w:ascii="Algerian" w:hAnsi="Algerian"/>
          <w:color w:val="FF0000"/>
          <w:sz w:val="60"/>
          <w:szCs w:val="60"/>
        </w:rPr>
        <w:t xml:space="preserve">  </w:t>
      </w:r>
    </w:p>
    <w:p w14:paraId="63D999A9" w14:textId="77777777" w:rsidR="00BC6C68" w:rsidRPr="000029EB" w:rsidRDefault="00BC6C68" w:rsidP="00BC6C68">
      <w:pPr>
        <w:pStyle w:val="NormalWeb"/>
        <w:shd w:val="clear" w:color="auto" w:fill="FFFFFF"/>
        <w:spacing w:before="0" w:beforeAutospacing="0" w:after="0" w:afterAutospacing="0"/>
        <w:jc w:val="center"/>
        <w:textAlignment w:val="baseline"/>
        <w:rPr>
          <w:rFonts w:ascii="Arial Narrow" w:hAnsi="Arial Narrow" w:cs="Arial"/>
          <w:b/>
          <w:color w:val="FF0000"/>
          <w:sz w:val="36"/>
          <w:szCs w:val="36"/>
        </w:rPr>
      </w:pPr>
      <w:proofErr w:type="spellStart"/>
      <w:r w:rsidRPr="000029EB">
        <w:rPr>
          <w:rFonts w:ascii="Arial Narrow" w:hAnsi="Arial Narrow" w:cs="Arial"/>
          <w:b/>
          <w:color w:val="FF0000"/>
          <w:sz w:val="36"/>
          <w:szCs w:val="36"/>
        </w:rPr>
        <w:t>privind</w:t>
      </w:r>
      <w:proofErr w:type="spellEnd"/>
      <w:r w:rsidRPr="000029EB">
        <w:rPr>
          <w:rFonts w:ascii="Arial Narrow" w:hAnsi="Arial Narrow" w:cs="Arial"/>
          <w:b/>
          <w:color w:val="FF0000"/>
          <w:sz w:val="36"/>
          <w:szCs w:val="36"/>
        </w:rPr>
        <w:t xml:space="preserve"> </w:t>
      </w:r>
      <w:proofErr w:type="spellStart"/>
      <w:r w:rsidRPr="000029EB">
        <w:rPr>
          <w:rFonts w:ascii="Arial Narrow" w:hAnsi="Arial Narrow" w:cs="Arial"/>
          <w:b/>
          <w:color w:val="FF0000"/>
          <w:sz w:val="36"/>
          <w:szCs w:val="36"/>
        </w:rPr>
        <w:t>instituirea</w:t>
      </w:r>
      <w:proofErr w:type="spellEnd"/>
      <w:r w:rsidRPr="000029EB">
        <w:rPr>
          <w:rFonts w:ascii="Arial Narrow" w:hAnsi="Arial Narrow" w:cs="Arial"/>
          <w:b/>
          <w:color w:val="FF0000"/>
          <w:sz w:val="36"/>
          <w:szCs w:val="36"/>
        </w:rPr>
        <w:t xml:space="preserve"> </w:t>
      </w:r>
      <w:proofErr w:type="spellStart"/>
      <w:r w:rsidRPr="000029EB">
        <w:rPr>
          <w:rFonts w:ascii="Arial Narrow" w:hAnsi="Arial Narrow" w:cs="Arial"/>
          <w:b/>
          <w:color w:val="FF0000"/>
          <w:sz w:val="36"/>
          <w:szCs w:val="36"/>
        </w:rPr>
        <w:t>taxei</w:t>
      </w:r>
      <w:proofErr w:type="spellEnd"/>
      <w:r w:rsidRPr="000029EB">
        <w:rPr>
          <w:rFonts w:ascii="Arial Narrow" w:hAnsi="Arial Narrow" w:cs="Arial"/>
          <w:b/>
          <w:color w:val="FF0000"/>
          <w:sz w:val="36"/>
          <w:szCs w:val="36"/>
        </w:rPr>
        <w:t xml:space="preserve"> </w:t>
      </w:r>
      <w:proofErr w:type="spellStart"/>
      <w:r w:rsidRPr="000029EB">
        <w:rPr>
          <w:rFonts w:ascii="Arial Narrow" w:hAnsi="Arial Narrow" w:cs="Arial"/>
          <w:b/>
          <w:color w:val="FF0000"/>
          <w:sz w:val="36"/>
          <w:szCs w:val="36"/>
        </w:rPr>
        <w:t>speciale</w:t>
      </w:r>
      <w:proofErr w:type="spellEnd"/>
      <w:r w:rsidRPr="000029EB">
        <w:rPr>
          <w:rFonts w:ascii="Arial" w:hAnsi="Arial" w:cs="Arial"/>
          <w:b/>
          <w:color w:val="FF0000"/>
          <w:sz w:val="36"/>
          <w:szCs w:val="36"/>
        </w:rPr>
        <w:t xml:space="preserve"> </w:t>
      </w:r>
      <w:r w:rsidRPr="000029EB">
        <w:rPr>
          <w:rFonts w:ascii="Arial Narrow" w:hAnsi="Arial Narrow" w:cs="Arial"/>
          <w:b/>
          <w:color w:val="FF0000"/>
          <w:sz w:val="36"/>
          <w:szCs w:val="36"/>
        </w:rPr>
        <w:t xml:space="preserve">de </w:t>
      </w:r>
      <w:proofErr w:type="spellStart"/>
      <w:r w:rsidRPr="000029EB">
        <w:rPr>
          <w:rFonts w:ascii="Arial Narrow" w:hAnsi="Arial Narrow" w:cs="Arial"/>
          <w:b/>
          <w:color w:val="FF0000"/>
          <w:sz w:val="36"/>
          <w:szCs w:val="36"/>
        </w:rPr>
        <w:t>salubrizare</w:t>
      </w:r>
      <w:proofErr w:type="spellEnd"/>
      <w:r>
        <w:rPr>
          <w:rFonts w:ascii="Arial Narrow" w:hAnsi="Arial Narrow" w:cs="Arial"/>
          <w:b/>
          <w:color w:val="FF0000"/>
          <w:sz w:val="36"/>
          <w:szCs w:val="36"/>
        </w:rPr>
        <w:t xml:space="preserve"> </w:t>
      </w:r>
      <w:proofErr w:type="spellStart"/>
      <w:r>
        <w:rPr>
          <w:rFonts w:ascii="Arial Narrow" w:hAnsi="Arial Narrow" w:cs="Arial"/>
          <w:b/>
          <w:color w:val="FF0000"/>
          <w:sz w:val="36"/>
          <w:szCs w:val="36"/>
        </w:rPr>
        <w:t>si</w:t>
      </w:r>
      <w:proofErr w:type="spellEnd"/>
      <w:r>
        <w:rPr>
          <w:rFonts w:ascii="Arial Narrow" w:hAnsi="Arial Narrow" w:cs="Arial"/>
          <w:b/>
          <w:color w:val="FF0000"/>
          <w:sz w:val="36"/>
          <w:szCs w:val="36"/>
        </w:rPr>
        <w:t xml:space="preserve"> a </w:t>
      </w:r>
      <w:proofErr w:type="spellStart"/>
      <w:r>
        <w:rPr>
          <w:rFonts w:ascii="Arial Narrow" w:hAnsi="Arial Narrow" w:cs="Arial"/>
          <w:b/>
          <w:color w:val="FF0000"/>
          <w:sz w:val="36"/>
          <w:szCs w:val="36"/>
        </w:rPr>
        <w:t>taxei</w:t>
      </w:r>
      <w:proofErr w:type="spellEnd"/>
      <w:r>
        <w:rPr>
          <w:rFonts w:ascii="Arial Narrow" w:hAnsi="Arial Narrow" w:cs="Arial"/>
          <w:b/>
          <w:color w:val="FF0000"/>
          <w:sz w:val="36"/>
          <w:szCs w:val="36"/>
        </w:rPr>
        <w:t xml:space="preserve"> </w:t>
      </w:r>
      <w:proofErr w:type="spellStart"/>
      <w:r>
        <w:rPr>
          <w:rFonts w:ascii="Arial Narrow" w:hAnsi="Arial Narrow" w:cs="Arial"/>
          <w:b/>
          <w:color w:val="FF0000"/>
          <w:sz w:val="36"/>
          <w:szCs w:val="36"/>
        </w:rPr>
        <w:t>pentru</w:t>
      </w:r>
      <w:proofErr w:type="spellEnd"/>
      <w:r>
        <w:rPr>
          <w:rFonts w:ascii="Arial Narrow" w:hAnsi="Arial Narrow" w:cs="Arial"/>
          <w:b/>
          <w:color w:val="FF0000"/>
          <w:sz w:val="36"/>
          <w:szCs w:val="36"/>
        </w:rPr>
        <w:t xml:space="preserve"> </w:t>
      </w:r>
      <w:proofErr w:type="spellStart"/>
      <w:r>
        <w:rPr>
          <w:rFonts w:ascii="Arial Narrow" w:hAnsi="Arial Narrow" w:cs="Arial"/>
          <w:b/>
          <w:color w:val="FF0000"/>
          <w:sz w:val="36"/>
          <w:szCs w:val="36"/>
        </w:rPr>
        <w:t>canalizare</w:t>
      </w:r>
      <w:proofErr w:type="spellEnd"/>
      <w:r>
        <w:rPr>
          <w:rFonts w:ascii="Arial Narrow" w:hAnsi="Arial Narrow" w:cs="Arial"/>
          <w:b/>
          <w:color w:val="FF0000"/>
          <w:sz w:val="36"/>
          <w:szCs w:val="36"/>
        </w:rPr>
        <w:t>/</w:t>
      </w:r>
      <w:proofErr w:type="spellStart"/>
      <w:r>
        <w:rPr>
          <w:rFonts w:ascii="Arial Narrow" w:hAnsi="Arial Narrow" w:cs="Arial"/>
          <w:b/>
          <w:color w:val="FF0000"/>
          <w:sz w:val="36"/>
          <w:szCs w:val="36"/>
        </w:rPr>
        <w:t>epurare</w:t>
      </w:r>
      <w:proofErr w:type="spellEnd"/>
      <w:r>
        <w:rPr>
          <w:rFonts w:ascii="Arial Narrow" w:hAnsi="Arial Narrow" w:cs="Arial"/>
          <w:b/>
          <w:color w:val="FF0000"/>
          <w:sz w:val="36"/>
          <w:szCs w:val="36"/>
        </w:rPr>
        <w:t xml:space="preserve"> ape </w:t>
      </w:r>
      <w:proofErr w:type="spellStart"/>
      <w:proofErr w:type="gramStart"/>
      <w:r>
        <w:rPr>
          <w:rFonts w:ascii="Arial Narrow" w:hAnsi="Arial Narrow" w:cs="Arial"/>
          <w:b/>
          <w:color w:val="FF0000"/>
          <w:sz w:val="36"/>
          <w:szCs w:val="36"/>
        </w:rPr>
        <w:t>uzate</w:t>
      </w:r>
      <w:proofErr w:type="spellEnd"/>
      <w:r>
        <w:rPr>
          <w:rFonts w:ascii="Arial Narrow" w:hAnsi="Arial Narrow" w:cs="Arial"/>
          <w:b/>
          <w:color w:val="FF0000"/>
          <w:sz w:val="36"/>
          <w:szCs w:val="36"/>
        </w:rPr>
        <w:t xml:space="preserve">  pe</w:t>
      </w:r>
      <w:proofErr w:type="gramEnd"/>
      <w:r>
        <w:rPr>
          <w:rFonts w:ascii="Arial Narrow" w:hAnsi="Arial Narrow" w:cs="Arial"/>
          <w:b/>
          <w:color w:val="FF0000"/>
          <w:sz w:val="36"/>
          <w:szCs w:val="36"/>
        </w:rPr>
        <w:t xml:space="preserve"> </w:t>
      </w:r>
      <w:proofErr w:type="spellStart"/>
      <w:r>
        <w:rPr>
          <w:rFonts w:ascii="Arial Narrow" w:hAnsi="Arial Narrow" w:cs="Arial"/>
          <w:b/>
          <w:color w:val="FF0000"/>
          <w:sz w:val="36"/>
          <w:szCs w:val="36"/>
        </w:rPr>
        <w:t>anul</w:t>
      </w:r>
      <w:proofErr w:type="spellEnd"/>
      <w:r>
        <w:rPr>
          <w:rFonts w:ascii="Arial Narrow" w:hAnsi="Arial Narrow" w:cs="Arial"/>
          <w:b/>
          <w:color w:val="FF0000"/>
          <w:sz w:val="36"/>
          <w:szCs w:val="36"/>
        </w:rPr>
        <w:t xml:space="preserve"> 2020</w:t>
      </w:r>
    </w:p>
    <w:p w14:paraId="2DE8C36F" w14:textId="77777777" w:rsidR="00BC6C68" w:rsidRDefault="00BC6C68" w:rsidP="00BC6C68">
      <w:pPr>
        <w:pStyle w:val="Normal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 Narrow" w:hAnsi="Arial Narrow" w:cs="Arial"/>
          <w:color w:val="000000"/>
          <w:sz w:val="32"/>
          <w:szCs w:val="32"/>
        </w:rPr>
      </w:pPr>
    </w:p>
    <w:p w14:paraId="559E4766" w14:textId="77777777" w:rsidR="00BC6C68" w:rsidRPr="000029EB" w:rsidRDefault="00BC6C68" w:rsidP="00BC6C68">
      <w:pPr>
        <w:spacing w:line="276" w:lineRule="auto"/>
        <w:ind w:firstLine="720"/>
        <w:jc w:val="both"/>
        <w:rPr>
          <w:rFonts w:ascii="Arial Narrow" w:hAnsi="Arial Narrow"/>
          <w:sz w:val="28"/>
          <w:szCs w:val="28"/>
          <w:lang w:val="pt-BR"/>
        </w:rPr>
      </w:pPr>
      <w:r w:rsidRPr="000029EB">
        <w:rPr>
          <w:rFonts w:ascii="Arial Narrow" w:hAnsi="Arial Narrow"/>
          <w:sz w:val="28"/>
          <w:szCs w:val="28"/>
          <w:lang w:val="pt-BR"/>
        </w:rPr>
        <w:t xml:space="preserve">Având în vedere </w:t>
      </w:r>
      <w:r>
        <w:rPr>
          <w:rFonts w:ascii="Arial Narrow" w:hAnsi="Arial Narrow"/>
          <w:sz w:val="28"/>
          <w:szCs w:val="28"/>
          <w:lang w:val="pt-BR"/>
        </w:rPr>
        <w:t>Referatul de aprobare l</w:t>
      </w:r>
      <w:r w:rsidRPr="000029EB">
        <w:rPr>
          <w:rFonts w:ascii="Arial Narrow" w:hAnsi="Arial Narrow"/>
          <w:sz w:val="28"/>
          <w:szCs w:val="28"/>
          <w:lang w:val="pt-BR"/>
        </w:rPr>
        <w:t>a proiectul de hotărâre iniţiat de primarul comunei Puscasi, raportul de avizare al comisiei de specialitate, precum şi raportul compartimentului de resort;</w:t>
      </w:r>
    </w:p>
    <w:p w14:paraId="3425F83C" w14:textId="77777777" w:rsidR="00BC6C68" w:rsidRPr="000029EB" w:rsidRDefault="00BC6C68" w:rsidP="00BC6C68">
      <w:pPr>
        <w:pStyle w:val="NormalWeb"/>
        <w:shd w:val="clear" w:color="auto" w:fill="FFFFFF"/>
        <w:spacing w:before="0" w:beforeAutospacing="0" w:after="0" w:afterAutospacing="0" w:line="276" w:lineRule="auto"/>
        <w:ind w:firstLine="720"/>
        <w:textAlignment w:val="baseline"/>
        <w:rPr>
          <w:rFonts w:ascii="Arial Narrow" w:hAnsi="Arial Narrow" w:cs="Arial"/>
          <w:color w:val="000000"/>
          <w:sz w:val="28"/>
          <w:szCs w:val="28"/>
        </w:rPr>
      </w:pPr>
      <w:r>
        <w:rPr>
          <w:rFonts w:ascii="Arial Narrow" w:hAnsi="Arial Narrow" w:cs="Arial"/>
          <w:color w:val="000000"/>
          <w:sz w:val="28"/>
          <w:szCs w:val="28"/>
        </w:rPr>
        <w:t xml:space="preserve">            </w:t>
      </w:r>
      <w:r w:rsidRPr="003F17E9">
        <w:rPr>
          <w:rFonts w:ascii="Arial Narrow" w:hAnsi="Arial Narrow" w:cs="Arial"/>
          <w:b/>
          <w:bCs/>
          <w:color w:val="000000"/>
          <w:sz w:val="28"/>
          <w:szCs w:val="28"/>
        </w:rPr>
        <w:t xml:space="preserve">In </w:t>
      </w:r>
      <w:proofErr w:type="spellStart"/>
      <w:r w:rsidRPr="003F17E9">
        <w:rPr>
          <w:rFonts w:ascii="Arial Narrow" w:hAnsi="Arial Narrow" w:cs="Arial"/>
          <w:b/>
          <w:bCs/>
          <w:color w:val="000000"/>
          <w:sz w:val="28"/>
          <w:szCs w:val="28"/>
        </w:rPr>
        <w:t>conformitate</w:t>
      </w:r>
      <w:proofErr w:type="spellEnd"/>
      <w:r w:rsidRPr="003F17E9">
        <w:rPr>
          <w:rFonts w:ascii="Arial Narrow" w:hAnsi="Arial Narrow" w:cs="Arial"/>
          <w:b/>
          <w:bCs/>
          <w:color w:val="000000"/>
          <w:sz w:val="28"/>
          <w:szCs w:val="28"/>
        </w:rPr>
        <w:t xml:space="preserve"> cu </w:t>
      </w:r>
      <w:proofErr w:type="spellStart"/>
      <w:r w:rsidRPr="003F17E9">
        <w:rPr>
          <w:rFonts w:ascii="Arial Narrow" w:hAnsi="Arial Narrow" w:cs="Arial"/>
          <w:b/>
          <w:bCs/>
          <w:color w:val="000000"/>
          <w:sz w:val="28"/>
          <w:szCs w:val="28"/>
        </w:rPr>
        <w:t>prevederile</w:t>
      </w:r>
      <w:proofErr w:type="spellEnd"/>
      <w:r w:rsidRPr="003F17E9">
        <w:rPr>
          <w:rFonts w:ascii="Arial Narrow" w:hAnsi="Arial Narrow" w:cs="Arial"/>
          <w:b/>
          <w:bCs/>
          <w:color w:val="000000"/>
          <w:sz w:val="28"/>
          <w:szCs w:val="28"/>
        </w:rPr>
        <w:t>:</w:t>
      </w:r>
      <w:r w:rsidRPr="003F17E9">
        <w:rPr>
          <w:rFonts w:ascii="Arial Narrow" w:hAnsi="Arial Narrow" w:cs="Arial"/>
          <w:b/>
          <w:bCs/>
          <w:color w:val="000000"/>
          <w:sz w:val="28"/>
          <w:szCs w:val="28"/>
        </w:rPr>
        <w:br/>
      </w:r>
      <w:r w:rsidRPr="000029EB">
        <w:rPr>
          <w:rFonts w:ascii="Arial Narrow" w:hAnsi="Arial Narrow" w:cs="Arial"/>
          <w:color w:val="000000"/>
          <w:sz w:val="28"/>
          <w:szCs w:val="28"/>
        </w:rPr>
        <w:t xml:space="preserve">– art. 6,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1, lit. k, art. 26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1, lit. c,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3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și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5 din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Legea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nr 101/2006 a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serviciului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salubrizare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a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localităţilor</w:t>
      </w:r>
      <w:proofErr w:type="spellEnd"/>
      <w:proofErr w:type="gramStart"/>
      <w:r w:rsidRPr="000029EB">
        <w:rPr>
          <w:rFonts w:ascii="Arial Narrow" w:hAnsi="Arial Narrow" w:cs="Arial"/>
          <w:color w:val="000000"/>
          <w:sz w:val="28"/>
          <w:szCs w:val="28"/>
        </w:rPr>
        <w:t>, ;</w:t>
      </w:r>
      <w:proofErr w:type="gramEnd"/>
      <w:r w:rsidRPr="000029EB">
        <w:rPr>
          <w:rFonts w:ascii="Arial Narrow" w:hAnsi="Arial Narrow" w:cs="Arial"/>
          <w:color w:val="000000"/>
          <w:sz w:val="28"/>
          <w:szCs w:val="28"/>
        </w:rPr>
        <w:br/>
        <w:t xml:space="preserve">– art. 484 din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Legea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nr. 227/2015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privind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Codul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fiscal, cu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modificările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şi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completările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ulterioare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>;</w:t>
      </w:r>
      <w:r w:rsidRPr="000029EB">
        <w:rPr>
          <w:rFonts w:ascii="Arial Narrow" w:hAnsi="Arial Narrow" w:cs="Arial"/>
          <w:color w:val="000000"/>
          <w:sz w:val="28"/>
          <w:szCs w:val="28"/>
        </w:rPr>
        <w:br/>
        <w:t xml:space="preserve">– art. 30 din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Legea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nr. 273/2006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privind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finantele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publice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locale, cu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modificarile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completarile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ulterioare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>;</w:t>
      </w:r>
      <w:r w:rsidRPr="000029EB">
        <w:rPr>
          <w:rFonts w:ascii="Arial Narrow" w:hAnsi="Arial Narrow" w:cs="Arial"/>
          <w:color w:val="000000"/>
          <w:sz w:val="28"/>
          <w:szCs w:val="28"/>
        </w:rPr>
        <w:br/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Analizând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Referatul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aprobare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al </w:t>
      </w:r>
      <w:proofErr w:type="spellStart"/>
      <w:proofErr w:type="gramStart"/>
      <w:r>
        <w:rPr>
          <w:rFonts w:ascii="Arial Narrow" w:hAnsi="Arial Narrow" w:cs="Arial"/>
          <w:color w:val="000000"/>
          <w:sz w:val="28"/>
          <w:szCs w:val="28"/>
        </w:rPr>
        <w:t>initiatorului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precum</w:t>
      </w:r>
      <w:proofErr w:type="gram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și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raportul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specialitate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 al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Directiei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Impozite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şi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Taxe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Locale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prin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care se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propune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aprobarea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şi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instituirea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taxei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speciale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salubrizare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</w:p>
    <w:p w14:paraId="310E7B96" w14:textId="77777777" w:rsidR="00BC6C68" w:rsidRPr="008532F8" w:rsidRDefault="00BC6C68" w:rsidP="00BC6C68">
      <w:pPr>
        <w:pStyle w:val="BodyText"/>
        <w:spacing w:line="276" w:lineRule="auto"/>
        <w:ind w:firstLine="720"/>
        <w:jc w:val="both"/>
        <w:rPr>
          <w:rFonts w:ascii="Arial Narrow" w:hAnsi="Arial Narrow"/>
          <w:b w:val="0"/>
          <w:bCs w:val="0"/>
          <w:sz w:val="32"/>
        </w:rPr>
      </w:pPr>
      <w:r>
        <w:rPr>
          <w:rFonts w:ascii="Arial Narrow" w:hAnsi="Arial Narrow" w:cs="Arial"/>
          <w:color w:val="000000"/>
          <w:sz w:val="28"/>
          <w:szCs w:val="28"/>
        </w:rPr>
        <w:t xml:space="preserve">          </w:t>
      </w:r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Ţinând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seama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prevederile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bookmarkStart w:id="0" w:name="_Hlk27635382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- art. 129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alin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(1)</w:t>
      </w:r>
      <w:proofErr w:type="gramStart"/>
      <w:r w:rsidRPr="008532F8">
        <w:rPr>
          <w:rFonts w:ascii="Arial Narrow" w:hAnsi="Arial Narrow"/>
          <w:b w:val="0"/>
          <w:bCs w:val="0"/>
          <w:sz w:val="28"/>
          <w:szCs w:val="28"/>
        </w:rPr>
        <w:t>, ,</w:t>
      </w:r>
      <w:proofErr w:type="gram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alin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(2), lit b si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alin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(4), lit </w:t>
      </w:r>
      <w:r>
        <w:rPr>
          <w:rFonts w:ascii="Arial Narrow" w:hAnsi="Arial Narrow"/>
          <w:sz w:val="28"/>
          <w:szCs w:val="28"/>
        </w:rPr>
        <w:t>d</w:t>
      </w:r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din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Ordonanta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de Urgenta a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Guvenului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nr.  57/ 2019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privind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Codul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</w:t>
      </w:r>
      <w:proofErr w:type="spellStart"/>
      <w:proofErr w:type="gramStart"/>
      <w:r w:rsidRPr="008532F8">
        <w:rPr>
          <w:rFonts w:ascii="Arial Narrow" w:hAnsi="Arial Narrow"/>
          <w:b w:val="0"/>
          <w:bCs w:val="0"/>
          <w:sz w:val="28"/>
          <w:szCs w:val="28"/>
        </w:rPr>
        <w:t>administrativ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 si</w:t>
      </w:r>
      <w:proofErr w:type="gram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 art. 196,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alin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. (1), lit a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din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Ordonanta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de Urgenta a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Guvenului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nr.  57/ 2019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privind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Codul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</w:t>
      </w:r>
      <w:proofErr w:type="spellStart"/>
      <w:r w:rsidRPr="008532F8">
        <w:rPr>
          <w:rFonts w:ascii="Arial Narrow" w:hAnsi="Arial Narrow"/>
          <w:b w:val="0"/>
          <w:bCs w:val="0"/>
          <w:sz w:val="28"/>
          <w:szCs w:val="28"/>
        </w:rPr>
        <w:t>administrativ</w:t>
      </w:r>
      <w:proofErr w:type="spellEnd"/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  </w:t>
      </w:r>
    </w:p>
    <w:bookmarkEnd w:id="0"/>
    <w:p w14:paraId="13A8050F" w14:textId="77777777" w:rsidR="00BC6C68" w:rsidRDefault="00BC6C68" w:rsidP="00BC6C68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 Narrow" w:hAnsi="Arial Narrow" w:cs="Arial"/>
          <w:color w:val="000000"/>
          <w:sz w:val="32"/>
          <w:szCs w:val="32"/>
        </w:rPr>
      </w:pPr>
    </w:p>
    <w:p w14:paraId="2FD6C294" w14:textId="77777777" w:rsidR="00BC6C68" w:rsidRPr="000029EB" w:rsidRDefault="00BC6C68" w:rsidP="00BC6C68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 Narrow" w:hAnsi="Arial Narrow" w:cs="Arial"/>
          <w:b/>
          <w:color w:val="FF0000"/>
          <w:sz w:val="32"/>
          <w:szCs w:val="32"/>
        </w:rPr>
      </w:pPr>
      <w:proofErr w:type="spellStart"/>
      <w:r w:rsidRPr="000029EB">
        <w:rPr>
          <w:rFonts w:ascii="Arial Narrow" w:hAnsi="Arial Narrow" w:cs="Arial"/>
          <w:b/>
          <w:color w:val="FF0000"/>
          <w:sz w:val="32"/>
          <w:szCs w:val="32"/>
        </w:rPr>
        <w:t>Consiliului</w:t>
      </w:r>
      <w:proofErr w:type="spellEnd"/>
      <w:r w:rsidRPr="000029EB">
        <w:rPr>
          <w:rFonts w:ascii="Arial Narrow" w:hAnsi="Arial Narrow" w:cs="Arial"/>
          <w:b/>
          <w:color w:val="FF0000"/>
          <w:sz w:val="32"/>
          <w:szCs w:val="32"/>
        </w:rPr>
        <w:t xml:space="preserve"> Local al </w:t>
      </w:r>
      <w:proofErr w:type="spellStart"/>
      <w:r w:rsidRPr="000029EB">
        <w:rPr>
          <w:rFonts w:ascii="Arial Narrow" w:hAnsi="Arial Narrow" w:cs="Arial"/>
          <w:b/>
          <w:color w:val="FF0000"/>
          <w:sz w:val="32"/>
          <w:szCs w:val="32"/>
        </w:rPr>
        <w:t>comunei</w:t>
      </w:r>
      <w:proofErr w:type="spellEnd"/>
      <w:r w:rsidRPr="000029EB">
        <w:rPr>
          <w:rFonts w:ascii="Arial Narrow" w:hAnsi="Arial Narrow" w:cs="Arial"/>
          <w:b/>
          <w:color w:val="FF0000"/>
          <w:sz w:val="32"/>
          <w:szCs w:val="32"/>
        </w:rPr>
        <w:t xml:space="preserve"> </w:t>
      </w:r>
      <w:proofErr w:type="spellStart"/>
      <w:r w:rsidRPr="000029EB">
        <w:rPr>
          <w:rFonts w:ascii="Arial Narrow" w:hAnsi="Arial Narrow" w:cs="Arial"/>
          <w:b/>
          <w:color w:val="FF0000"/>
          <w:sz w:val="32"/>
          <w:szCs w:val="32"/>
        </w:rPr>
        <w:t>Puscasi</w:t>
      </w:r>
      <w:proofErr w:type="spellEnd"/>
      <w:r w:rsidRPr="000029EB">
        <w:rPr>
          <w:rFonts w:ascii="Arial Narrow" w:hAnsi="Arial Narrow" w:cs="Arial"/>
          <w:b/>
          <w:color w:val="FF0000"/>
          <w:sz w:val="32"/>
          <w:szCs w:val="32"/>
        </w:rPr>
        <w:t xml:space="preserve">, </w:t>
      </w:r>
      <w:proofErr w:type="spellStart"/>
      <w:r w:rsidRPr="000029EB">
        <w:rPr>
          <w:rFonts w:ascii="Arial Narrow" w:hAnsi="Arial Narrow" w:cs="Arial"/>
          <w:b/>
          <w:color w:val="FF0000"/>
          <w:sz w:val="32"/>
          <w:szCs w:val="32"/>
        </w:rPr>
        <w:t>judetul</w:t>
      </w:r>
      <w:proofErr w:type="spellEnd"/>
      <w:r w:rsidRPr="000029EB">
        <w:rPr>
          <w:rFonts w:ascii="Arial Narrow" w:hAnsi="Arial Narrow" w:cs="Arial"/>
          <w:b/>
          <w:color w:val="FF0000"/>
          <w:sz w:val="32"/>
          <w:szCs w:val="32"/>
        </w:rPr>
        <w:t xml:space="preserve"> </w:t>
      </w:r>
      <w:proofErr w:type="spellStart"/>
      <w:proofErr w:type="gramStart"/>
      <w:r w:rsidRPr="000029EB">
        <w:rPr>
          <w:rFonts w:ascii="Arial Narrow" w:hAnsi="Arial Narrow" w:cs="Arial"/>
          <w:b/>
          <w:color w:val="FF0000"/>
          <w:sz w:val="32"/>
          <w:szCs w:val="32"/>
        </w:rPr>
        <w:t>Vaslui</w:t>
      </w:r>
      <w:proofErr w:type="spellEnd"/>
      <w:r w:rsidRPr="000029EB">
        <w:rPr>
          <w:rFonts w:ascii="Arial Narrow" w:hAnsi="Arial Narrow" w:cs="Arial"/>
          <w:b/>
          <w:color w:val="FF0000"/>
          <w:sz w:val="32"/>
          <w:szCs w:val="32"/>
        </w:rPr>
        <w:t xml:space="preserve"> ,</w:t>
      </w:r>
      <w:proofErr w:type="gramEnd"/>
    </w:p>
    <w:p w14:paraId="5CF36F19" w14:textId="77777777" w:rsidR="00BC6C68" w:rsidRPr="000029EB" w:rsidRDefault="00BC6C68" w:rsidP="00BC6C68">
      <w:pPr>
        <w:pStyle w:val="NormalWeb"/>
        <w:shd w:val="clear" w:color="auto" w:fill="FFFFFF"/>
        <w:spacing w:before="0" w:beforeAutospacing="0" w:after="225" w:afterAutospacing="0"/>
        <w:jc w:val="center"/>
        <w:textAlignment w:val="baseline"/>
        <w:rPr>
          <w:rFonts w:ascii="Algerian" w:hAnsi="Algerian" w:cs="Arial"/>
          <w:b/>
          <w:color w:val="FF0000"/>
          <w:sz w:val="60"/>
          <w:szCs w:val="60"/>
        </w:rPr>
      </w:pPr>
      <w:r w:rsidRPr="000029EB">
        <w:rPr>
          <w:rFonts w:ascii="Algerian" w:hAnsi="Algerian" w:cs="Arial"/>
          <w:b/>
          <w:color w:val="FF0000"/>
          <w:sz w:val="60"/>
          <w:szCs w:val="60"/>
        </w:rPr>
        <w:t xml:space="preserve">H O T </w:t>
      </w:r>
      <w:r w:rsidRPr="000029EB">
        <w:rPr>
          <w:rFonts w:ascii="Cambria" w:hAnsi="Cambria" w:cs="Cambria"/>
          <w:b/>
          <w:color w:val="FF0000"/>
          <w:sz w:val="60"/>
          <w:szCs w:val="60"/>
        </w:rPr>
        <w:t>Ă</w:t>
      </w:r>
      <w:r w:rsidRPr="000029EB">
        <w:rPr>
          <w:rFonts w:ascii="Algerian" w:hAnsi="Algerian" w:cs="Arial"/>
          <w:b/>
          <w:color w:val="FF0000"/>
          <w:sz w:val="60"/>
          <w:szCs w:val="60"/>
        </w:rPr>
        <w:t xml:space="preserve"> R </w:t>
      </w:r>
      <w:r w:rsidRPr="000029EB">
        <w:rPr>
          <w:rFonts w:ascii="Cambria" w:hAnsi="Cambria" w:cs="Cambria"/>
          <w:b/>
          <w:color w:val="FF0000"/>
          <w:sz w:val="60"/>
          <w:szCs w:val="60"/>
        </w:rPr>
        <w:t>Ă</w:t>
      </w:r>
      <w:r w:rsidRPr="000029EB">
        <w:rPr>
          <w:rFonts w:ascii="Algerian" w:hAnsi="Algerian" w:cs="Arial"/>
          <w:b/>
          <w:color w:val="FF0000"/>
          <w:sz w:val="60"/>
          <w:szCs w:val="60"/>
        </w:rPr>
        <w:t xml:space="preserve"> </w:t>
      </w:r>
      <w:r w:rsidRPr="000029EB">
        <w:rPr>
          <w:rFonts w:ascii="Cambria" w:hAnsi="Cambria" w:cs="Cambria"/>
          <w:b/>
          <w:color w:val="FF0000"/>
          <w:sz w:val="60"/>
          <w:szCs w:val="60"/>
        </w:rPr>
        <w:t>Ş</w:t>
      </w:r>
      <w:r w:rsidRPr="000029EB">
        <w:rPr>
          <w:rFonts w:ascii="Algerian" w:hAnsi="Algerian" w:cs="Arial"/>
          <w:b/>
          <w:color w:val="FF0000"/>
          <w:sz w:val="60"/>
          <w:szCs w:val="60"/>
        </w:rPr>
        <w:t xml:space="preserve"> T E:</w:t>
      </w:r>
    </w:p>
    <w:p w14:paraId="01F9E8EE" w14:textId="77777777" w:rsidR="00BC6C68" w:rsidRDefault="00BC6C68" w:rsidP="00BC6C68">
      <w:pPr>
        <w:pStyle w:val="NormalWeb"/>
        <w:shd w:val="clear" w:color="auto" w:fill="FFFFFF"/>
        <w:spacing w:before="0" w:beforeAutospacing="0" w:after="225" w:afterAutospacing="0" w:line="360" w:lineRule="auto"/>
        <w:ind w:firstLine="720"/>
        <w:jc w:val="both"/>
        <w:textAlignment w:val="baseline"/>
        <w:rPr>
          <w:rFonts w:ascii="Arial Narrow" w:hAnsi="Arial Narrow" w:cs="Arial"/>
          <w:b/>
          <w:color w:val="000000"/>
          <w:sz w:val="28"/>
          <w:szCs w:val="28"/>
        </w:rPr>
      </w:pPr>
      <w:r w:rsidRPr="00EE4A84">
        <w:rPr>
          <w:rFonts w:ascii="Arial Narrow" w:hAnsi="Arial Narrow" w:cs="Arial"/>
          <w:b/>
          <w:color w:val="000000"/>
          <w:sz w:val="28"/>
          <w:szCs w:val="28"/>
        </w:rPr>
        <w:t>Art. 1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.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Începând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cu data de 01.0</w:t>
      </w:r>
      <w:r>
        <w:rPr>
          <w:rFonts w:ascii="Arial Narrow" w:hAnsi="Arial Narrow" w:cs="Arial"/>
          <w:color w:val="000000"/>
          <w:sz w:val="28"/>
          <w:szCs w:val="28"/>
        </w:rPr>
        <w:t>1.</w:t>
      </w:r>
      <w:r w:rsidRPr="00EE4A84">
        <w:rPr>
          <w:rFonts w:ascii="Arial Narrow" w:hAnsi="Arial Narrow" w:cs="Arial"/>
          <w:color w:val="000000"/>
          <w:sz w:val="28"/>
          <w:szCs w:val="28"/>
        </w:rPr>
        <w:t>20</w:t>
      </w:r>
      <w:r>
        <w:rPr>
          <w:rFonts w:ascii="Arial Narrow" w:hAnsi="Arial Narrow" w:cs="Arial"/>
          <w:color w:val="000000"/>
          <w:sz w:val="28"/>
          <w:szCs w:val="28"/>
        </w:rPr>
        <w:t>20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se </w:t>
      </w:r>
      <w:proofErr w:type="spellStart"/>
      <w:proofErr w:type="gramStart"/>
      <w:r>
        <w:rPr>
          <w:rFonts w:ascii="Arial Narrow" w:hAnsi="Arial Narrow" w:cs="Arial"/>
          <w:color w:val="000000"/>
          <w:sz w:val="28"/>
          <w:szCs w:val="28"/>
        </w:rPr>
        <w:t>stabileste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pe</w:t>
      </w:r>
      <w:proofErr w:type="gram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raza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administrativ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teritoriala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a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comunei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Puscasi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, taxa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speciala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salubrizare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aplicata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prestatiile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de care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beneficiaza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individual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utilizatorii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serviciului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public de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salubrizare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si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taxa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serviciul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canalizare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>/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epurare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ape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uzate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in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localitatea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Puscasi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. </w:t>
      </w:r>
    </w:p>
    <w:p w14:paraId="6B699394" w14:textId="57508D16" w:rsidR="00BC6C68" w:rsidRPr="00EE4A84" w:rsidRDefault="00BC6C68" w:rsidP="00BC6C68">
      <w:pPr>
        <w:pStyle w:val="NormalWeb"/>
        <w:shd w:val="clear" w:color="auto" w:fill="FFFFFF"/>
        <w:spacing w:before="0" w:beforeAutospacing="0" w:after="225" w:afterAutospacing="0" w:line="360" w:lineRule="auto"/>
        <w:ind w:firstLine="720"/>
        <w:textAlignment w:val="baseline"/>
        <w:rPr>
          <w:rFonts w:ascii="Arial Narrow" w:hAnsi="Arial Narrow" w:cs="Arial"/>
          <w:color w:val="000000"/>
          <w:sz w:val="28"/>
          <w:szCs w:val="28"/>
        </w:rPr>
      </w:pPr>
      <w:r w:rsidRPr="00EE4A84">
        <w:rPr>
          <w:rFonts w:ascii="Arial Narrow" w:hAnsi="Arial Narrow" w:cs="Arial"/>
          <w:b/>
          <w:color w:val="000000"/>
          <w:sz w:val="28"/>
          <w:szCs w:val="28"/>
        </w:rPr>
        <w:lastRenderedPageBreak/>
        <w:t>Art. 2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.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În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cazul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persoanelor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fizice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,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fizice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autorizate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și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asimilate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proofErr w:type="gramStart"/>
      <w:r w:rsidRPr="00EE4A84">
        <w:rPr>
          <w:rFonts w:ascii="Arial Narrow" w:hAnsi="Arial Narrow" w:cs="Arial"/>
          <w:color w:val="000000"/>
          <w:sz w:val="28"/>
          <w:szCs w:val="28"/>
        </w:rPr>
        <w:t>acestora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, 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proofErr w:type="gram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imobilele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cu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destinația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locuinta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, 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cuantumul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taxei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speciale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salubrizare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este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>:</w:t>
      </w:r>
      <w:r w:rsidRPr="00EE4A84">
        <w:rPr>
          <w:rFonts w:ascii="Arial Narrow" w:hAnsi="Arial Narrow" w:cs="Arial"/>
          <w:color w:val="000000"/>
          <w:sz w:val="28"/>
          <w:szCs w:val="28"/>
        </w:rPr>
        <w:br/>
      </w:r>
      <w:r>
        <w:rPr>
          <w:rFonts w:ascii="Arial Narrow" w:hAnsi="Arial Narrow" w:cs="Arial"/>
          <w:color w:val="000000"/>
          <w:sz w:val="28"/>
          <w:szCs w:val="28"/>
        </w:rPr>
        <w:t xml:space="preserve">            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a) </w:t>
      </w:r>
      <w:r>
        <w:rPr>
          <w:rFonts w:ascii="Arial Narrow" w:hAnsi="Arial Narrow" w:cs="Arial"/>
          <w:color w:val="000000"/>
          <w:sz w:val="28"/>
          <w:szCs w:val="28"/>
        </w:rPr>
        <w:t xml:space="preserve">5 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lei/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gospodarie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>/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lună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persoane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fizice</w:t>
      </w:r>
      <w:proofErr w:type="spellEnd"/>
    </w:p>
    <w:p w14:paraId="4C4F798C" w14:textId="4E584498" w:rsidR="00BC6C68" w:rsidRDefault="00BC6C68" w:rsidP="00BC6C68">
      <w:pPr>
        <w:pStyle w:val="NormalWeb"/>
        <w:shd w:val="clear" w:color="auto" w:fill="FFFFFF"/>
        <w:spacing w:before="0" w:beforeAutospacing="0" w:after="225" w:afterAutospacing="0" w:line="360" w:lineRule="auto"/>
        <w:ind w:firstLine="720"/>
        <w:textAlignment w:val="baseline"/>
        <w:rPr>
          <w:rFonts w:ascii="Arial Narrow" w:hAnsi="Arial Narrow" w:cs="Arial"/>
          <w:color w:val="000000"/>
          <w:sz w:val="28"/>
          <w:szCs w:val="28"/>
        </w:rPr>
      </w:pPr>
      <w:r w:rsidRPr="00EE4A84">
        <w:rPr>
          <w:rFonts w:ascii="Arial Narrow" w:hAnsi="Arial Narrow" w:cs="Arial"/>
          <w:b/>
          <w:color w:val="000000"/>
          <w:sz w:val="28"/>
          <w:szCs w:val="28"/>
        </w:rPr>
        <w:t xml:space="preserve">Art. </w:t>
      </w:r>
      <w:r>
        <w:rPr>
          <w:rFonts w:ascii="Arial Narrow" w:hAnsi="Arial Narrow" w:cs="Arial"/>
          <w:b/>
          <w:color w:val="000000"/>
          <w:sz w:val="28"/>
          <w:szCs w:val="28"/>
        </w:rPr>
        <w:t>3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.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În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cazul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persoanelor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fizice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,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fizice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autorizate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și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asimilate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acestora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,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persoanelor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juridice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,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imobilele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cu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destinația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locuinta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racordate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ca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reteaua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publica de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canalizare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gramStart"/>
      <w:r>
        <w:rPr>
          <w:rFonts w:ascii="Arial Narrow" w:hAnsi="Arial Narrow" w:cs="Arial"/>
          <w:color w:val="000000"/>
          <w:sz w:val="28"/>
          <w:szCs w:val="28"/>
        </w:rPr>
        <w:t xml:space="preserve">din 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satul</w:t>
      </w:r>
      <w:proofErr w:type="spellEnd"/>
      <w:proofErr w:type="gram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Puscasi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comuna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Puscasi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,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cuantumul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taxei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speciale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canalizare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>/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epurare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ape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uzate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este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>:</w:t>
      </w:r>
      <w:r w:rsidRPr="00EE4A84">
        <w:rPr>
          <w:rFonts w:ascii="Arial Narrow" w:hAnsi="Arial Narrow" w:cs="Arial"/>
          <w:color w:val="000000"/>
          <w:sz w:val="28"/>
          <w:szCs w:val="28"/>
        </w:rPr>
        <w:br/>
      </w:r>
      <w:r>
        <w:rPr>
          <w:rFonts w:ascii="Arial Narrow" w:hAnsi="Arial Narrow" w:cs="Arial"/>
          <w:color w:val="000000"/>
          <w:sz w:val="28"/>
          <w:szCs w:val="28"/>
        </w:rPr>
        <w:t xml:space="preserve">            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a) </w:t>
      </w:r>
      <w:r>
        <w:rPr>
          <w:rFonts w:ascii="Arial Narrow" w:hAnsi="Arial Narrow" w:cs="Arial"/>
          <w:color w:val="000000"/>
          <w:sz w:val="28"/>
          <w:szCs w:val="28"/>
        </w:rPr>
        <w:t xml:space="preserve">20 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lei/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gospodarie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>/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lună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persoane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fizice</w:t>
      </w:r>
      <w:proofErr w:type="spellEnd"/>
    </w:p>
    <w:p w14:paraId="2B4C5FD9" w14:textId="48415F5B" w:rsidR="00BC6C68" w:rsidRPr="00EE4A84" w:rsidRDefault="00BC6C68" w:rsidP="00BC6C68">
      <w:pPr>
        <w:pStyle w:val="NormalWeb"/>
        <w:shd w:val="clear" w:color="auto" w:fill="FFFFFF"/>
        <w:spacing w:before="0" w:beforeAutospacing="0" w:after="225" w:afterAutospacing="0" w:line="360" w:lineRule="auto"/>
        <w:textAlignment w:val="baseline"/>
        <w:rPr>
          <w:rFonts w:ascii="Arial Narrow" w:hAnsi="Arial Narrow" w:cs="Arial"/>
          <w:color w:val="000000"/>
          <w:sz w:val="28"/>
          <w:szCs w:val="28"/>
        </w:rPr>
      </w:pPr>
      <w:r>
        <w:rPr>
          <w:rFonts w:ascii="Arial Narrow" w:hAnsi="Arial Narrow" w:cs="Arial"/>
          <w:color w:val="000000"/>
          <w:sz w:val="28"/>
          <w:szCs w:val="28"/>
        </w:rPr>
        <w:t xml:space="preserve">           </w:t>
      </w:r>
      <w:r>
        <w:rPr>
          <w:rFonts w:ascii="Arial Narrow" w:hAnsi="Arial Narrow" w:cs="Arial"/>
          <w:color w:val="000000"/>
          <w:sz w:val="28"/>
          <w:szCs w:val="28"/>
        </w:rPr>
        <w:t>b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) </w:t>
      </w:r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gramStart"/>
      <w:r>
        <w:rPr>
          <w:rFonts w:ascii="Arial Narrow" w:hAnsi="Arial Narrow" w:cs="Arial"/>
          <w:color w:val="000000"/>
          <w:sz w:val="28"/>
          <w:szCs w:val="28"/>
        </w:rPr>
        <w:t>4</w:t>
      </w:r>
      <w:r>
        <w:rPr>
          <w:rFonts w:ascii="Arial Narrow" w:hAnsi="Arial Narrow" w:cs="Arial"/>
          <w:color w:val="000000"/>
          <w:sz w:val="28"/>
          <w:szCs w:val="28"/>
        </w:rPr>
        <w:t xml:space="preserve">0 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lei</w:t>
      </w:r>
      <w:proofErr w:type="gramEnd"/>
      <w:r w:rsidRPr="00EE4A84">
        <w:rPr>
          <w:rFonts w:ascii="Arial Narrow" w:hAnsi="Arial Narrow" w:cs="Arial"/>
          <w:color w:val="000000"/>
          <w:sz w:val="28"/>
          <w:szCs w:val="28"/>
        </w:rPr>
        <w:t>//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lună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persoane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juridice</w:t>
      </w:r>
      <w:proofErr w:type="spellEnd"/>
    </w:p>
    <w:p w14:paraId="1FF6C61B" w14:textId="77777777" w:rsidR="00BC6C68" w:rsidRDefault="00BC6C68" w:rsidP="00BC6C68">
      <w:pPr>
        <w:spacing w:line="360" w:lineRule="auto"/>
        <w:ind w:firstLine="810"/>
        <w:jc w:val="both"/>
        <w:rPr>
          <w:rFonts w:ascii="Arial Narrow" w:hAnsi="Arial Narrow"/>
          <w:sz w:val="28"/>
          <w:szCs w:val="28"/>
        </w:rPr>
      </w:pPr>
      <w:r w:rsidRPr="00EE4A84">
        <w:rPr>
          <w:rFonts w:ascii="Arial Narrow" w:hAnsi="Arial Narrow"/>
          <w:b/>
          <w:sz w:val="28"/>
          <w:szCs w:val="28"/>
        </w:rPr>
        <w:t xml:space="preserve">Art. </w:t>
      </w:r>
      <w:r>
        <w:rPr>
          <w:rFonts w:ascii="Arial Narrow" w:hAnsi="Arial Narrow"/>
          <w:b/>
          <w:sz w:val="28"/>
          <w:szCs w:val="28"/>
        </w:rPr>
        <w:t>4</w:t>
      </w:r>
      <w:r w:rsidRPr="00EE4A84">
        <w:rPr>
          <w:rFonts w:ascii="Arial Narrow" w:hAnsi="Arial Narrow"/>
          <w:sz w:val="28"/>
          <w:szCs w:val="28"/>
        </w:rPr>
        <w:t xml:space="preserve"> Cu drept de contestatie la instanta de contencios administrativ, conform Legii nr. 544/2004 – Legea contenciosului administrativ, cu modificarile si completarile ulterioare, in termenul prevazut de lege.</w:t>
      </w:r>
      <w:r w:rsidRPr="00EE4A84">
        <w:rPr>
          <w:rFonts w:ascii="Arial Narrow" w:hAnsi="Arial Narrow"/>
          <w:sz w:val="28"/>
          <w:szCs w:val="28"/>
        </w:rPr>
        <w:tab/>
      </w:r>
    </w:p>
    <w:p w14:paraId="591AAFE8" w14:textId="77777777" w:rsidR="00BC6C68" w:rsidRPr="00EE4A84" w:rsidRDefault="00BC6C68" w:rsidP="00BC6C68">
      <w:pPr>
        <w:spacing w:line="360" w:lineRule="auto"/>
        <w:ind w:firstLine="720"/>
        <w:jc w:val="both"/>
        <w:rPr>
          <w:rFonts w:ascii="Arial Narrow" w:hAnsi="Arial Narrow"/>
          <w:bCs/>
          <w:sz w:val="28"/>
          <w:szCs w:val="28"/>
        </w:rPr>
      </w:pPr>
      <w:r w:rsidRPr="00EE4A84">
        <w:rPr>
          <w:rFonts w:ascii="Arial Narrow" w:hAnsi="Arial Narrow"/>
          <w:b/>
          <w:bCs/>
          <w:sz w:val="28"/>
          <w:szCs w:val="28"/>
        </w:rPr>
        <w:t xml:space="preserve">Art. </w:t>
      </w:r>
      <w:r>
        <w:rPr>
          <w:rFonts w:ascii="Arial Narrow" w:hAnsi="Arial Narrow"/>
          <w:b/>
          <w:bCs/>
          <w:sz w:val="28"/>
          <w:szCs w:val="28"/>
        </w:rPr>
        <w:t>5</w:t>
      </w:r>
      <w:r w:rsidRPr="00EE4A84">
        <w:rPr>
          <w:rFonts w:ascii="Arial Narrow" w:hAnsi="Arial Narrow"/>
          <w:b/>
          <w:bCs/>
          <w:sz w:val="28"/>
          <w:szCs w:val="28"/>
        </w:rPr>
        <w:t xml:space="preserve">  </w:t>
      </w:r>
      <w:r w:rsidRPr="00EE4A84">
        <w:rPr>
          <w:rFonts w:ascii="Arial Narrow" w:hAnsi="Arial Narrow"/>
          <w:sz w:val="28"/>
          <w:szCs w:val="28"/>
        </w:rPr>
        <w:t xml:space="preserve">Cu ducerea la îndeplinire a prezentei hotărâri se însărcinează primarul comunei </w:t>
      </w:r>
      <w:r w:rsidRPr="00EE4A84">
        <w:rPr>
          <w:rFonts w:ascii="Arial Narrow" w:hAnsi="Arial Narrow"/>
          <w:bCs/>
          <w:sz w:val="28"/>
          <w:szCs w:val="28"/>
        </w:rPr>
        <w:t>şi se va comunica de către secretarul comunei către:</w:t>
      </w:r>
    </w:p>
    <w:p w14:paraId="6FDB36AA" w14:textId="77777777" w:rsidR="00BC6C68" w:rsidRPr="00EE4A84" w:rsidRDefault="00BC6C68" w:rsidP="00BC6C68">
      <w:pPr>
        <w:spacing w:line="360" w:lineRule="auto"/>
        <w:ind w:firstLine="720"/>
        <w:jc w:val="both"/>
        <w:rPr>
          <w:rFonts w:ascii="Arial Narrow" w:hAnsi="Arial Narrow"/>
          <w:bCs/>
          <w:sz w:val="28"/>
          <w:szCs w:val="28"/>
        </w:rPr>
      </w:pPr>
      <w:r w:rsidRPr="00EE4A84">
        <w:rPr>
          <w:rFonts w:ascii="Arial Narrow" w:hAnsi="Arial Narrow"/>
          <w:bCs/>
          <w:sz w:val="28"/>
          <w:szCs w:val="28"/>
        </w:rPr>
        <w:t>-    Instituţiei Prefectului – judeţul Vaslui ;</w:t>
      </w:r>
    </w:p>
    <w:p w14:paraId="47CCFA5D" w14:textId="77777777" w:rsidR="00BC6C68" w:rsidRPr="00EE4A84" w:rsidRDefault="00BC6C68" w:rsidP="00BC6C68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EE4A84">
        <w:rPr>
          <w:rFonts w:ascii="Arial Narrow" w:hAnsi="Arial Narrow"/>
          <w:bCs/>
          <w:sz w:val="28"/>
          <w:szCs w:val="28"/>
        </w:rPr>
        <w:t>Primarului comunei Puşcaşi ;</w:t>
      </w:r>
    </w:p>
    <w:p w14:paraId="1DAD9D20" w14:textId="77777777" w:rsidR="00BC6C68" w:rsidRPr="00EE4A84" w:rsidRDefault="00BC6C68" w:rsidP="00BC6C68">
      <w:pPr>
        <w:pStyle w:val="BodyTextIndent2"/>
        <w:spacing w:line="360" w:lineRule="auto"/>
        <w:rPr>
          <w:rFonts w:ascii="Arial Narrow" w:hAnsi="Arial Narrow"/>
          <w:sz w:val="28"/>
          <w:szCs w:val="28"/>
        </w:rPr>
      </w:pPr>
      <w:r w:rsidRPr="00EE4A84">
        <w:rPr>
          <w:rFonts w:ascii="Arial Narrow" w:hAnsi="Arial Narrow"/>
          <w:sz w:val="28"/>
          <w:szCs w:val="28"/>
        </w:rPr>
        <w:t>-  Compartimentului contabilitate  din cadrul aparatului de specialitate al primarului;</w:t>
      </w:r>
    </w:p>
    <w:p w14:paraId="28719836" w14:textId="77777777" w:rsidR="00BC6C68" w:rsidRPr="00EE4A84" w:rsidRDefault="00BC6C68" w:rsidP="00BC6C68">
      <w:pPr>
        <w:pStyle w:val="BodyTextIndent2"/>
        <w:spacing w:line="360" w:lineRule="auto"/>
        <w:rPr>
          <w:rFonts w:ascii="Arial Narrow" w:hAnsi="Arial Narrow"/>
          <w:sz w:val="28"/>
          <w:szCs w:val="28"/>
        </w:rPr>
      </w:pPr>
      <w:r w:rsidRPr="00EE4A84">
        <w:rPr>
          <w:rFonts w:ascii="Arial Narrow" w:hAnsi="Arial Narrow"/>
          <w:sz w:val="28"/>
          <w:szCs w:val="28"/>
        </w:rPr>
        <w:t>-    Compartimentului urbanism din cadrul aparatului de specialitate al primarului;</w:t>
      </w:r>
    </w:p>
    <w:p w14:paraId="03B31BD4" w14:textId="08D3A6A6" w:rsidR="00BC6C68" w:rsidRPr="0062738F" w:rsidRDefault="00BC6C68" w:rsidP="00BC6C68">
      <w:pPr>
        <w:spacing w:line="360" w:lineRule="auto"/>
        <w:jc w:val="both"/>
        <w:rPr>
          <w:rFonts w:ascii="Arial Narrow" w:hAnsi="Arial Narrow"/>
          <w:b/>
          <w:i/>
          <w:color w:val="0070C0"/>
          <w:sz w:val="32"/>
        </w:rPr>
      </w:pPr>
      <w:r w:rsidRPr="000F78F6">
        <w:rPr>
          <w:rFonts w:ascii="Arial Narrow" w:hAnsi="Arial Narrow"/>
          <w:b/>
          <w:i/>
          <w:sz w:val="32"/>
        </w:rPr>
        <w:t xml:space="preserve">  </w:t>
      </w: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b/>
          <w:i/>
          <w:color w:val="0070C0"/>
          <w:sz w:val="32"/>
          <w:szCs w:val="32"/>
        </w:rPr>
        <w:t>61</w:t>
      </w:r>
      <w:r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  <w:r>
        <w:rPr>
          <w:rFonts w:ascii="Arial Narrow" w:hAnsi="Arial Narrow"/>
          <w:b/>
          <w:i/>
          <w:color w:val="0070C0"/>
          <w:sz w:val="32"/>
          <w:szCs w:val="32"/>
        </w:rPr>
        <w:t xml:space="preserve"> 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Puscasi, </w:t>
      </w:r>
      <w:r>
        <w:rPr>
          <w:rFonts w:ascii="Arial Narrow" w:hAnsi="Arial Narrow"/>
          <w:b/>
          <w:i/>
          <w:color w:val="0070C0"/>
          <w:sz w:val="32"/>
        </w:rPr>
        <w:t xml:space="preserve"> 20 DECEMBRIE 2019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- Adoptata cu 1</w:t>
      </w:r>
      <w:r>
        <w:rPr>
          <w:rFonts w:ascii="Arial Narrow" w:hAnsi="Arial Narrow"/>
          <w:b/>
          <w:i/>
          <w:color w:val="0070C0"/>
          <w:sz w:val="32"/>
        </w:rPr>
        <w:t>2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voturi pentru </w:t>
      </w:r>
    </w:p>
    <w:p w14:paraId="5A5BED51" w14:textId="77777777" w:rsidR="00BC6C68" w:rsidRPr="0062738F" w:rsidRDefault="00BC6C68" w:rsidP="00BC6C68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13AC2361" w14:textId="77777777" w:rsidR="00BC6C68" w:rsidRPr="0062738F" w:rsidRDefault="00BC6C68" w:rsidP="00BC6C68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CRETU EUGEN   </w:t>
      </w:r>
    </w:p>
    <w:p w14:paraId="4DD609BE" w14:textId="77777777" w:rsidR="00BC6C68" w:rsidRPr="0062738F" w:rsidRDefault="00BC6C68" w:rsidP="00BC6C68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27409F22" w14:textId="77777777" w:rsidR="00BC6C68" w:rsidRPr="009573BC" w:rsidRDefault="00BC6C68" w:rsidP="00BC6C68">
      <w:pPr>
        <w:jc w:val="both"/>
        <w:rPr>
          <w:rFonts w:ascii="Arial Narrow" w:hAnsi="Arial Narrow"/>
          <w:b/>
          <w:iCs/>
          <w:color w:val="FF0000"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  CONTRASEMNEAZA</w:t>
      </w:r>
    </w:p>
    <w:p w14:paraId="75259E69" w14:textId="7A3D3E73" w:rsidR="00BC6C68" w:rsidRPr="009573BC" w:rsidRDefault="00BC6C68" w:rsidP="00BC6C68">
      <w:pPr>
        <w:jc w:val="both"/>
        <w:rPr>
          <w:rFonts w:ascii="Arial Narrow" w:hAnsi="Arial Narrow"/>
          <w:b/>
          <w:iCs/>
          <w:color w:val="FF0000"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</w:t>
      </w:r>
      <w:r>
        <w:rPr>
          <w:rFonts w:ascii="Arial Narrow" w:hAnsi="Arial Narrow"/>
          <w:b/>
          <w:iCs/>
          <w:color w:val="FF0000"/>
        </w:rPr>
        <w:t xml:space="preserve">             </w:t>
      </w:r>
      <w:r w:rsidRPr="009573BC">
        <w:rPr>
          <w:rFonts w:ascii="Arial Narrow" w:hAnsi="Arial Narrow"/>
          <w:b/>
          <w:iCs/>
          <w:color w:val="FF0000"/>
        </w:rPr>
        <w:t xml:space="preserve">    SECRETAR GENERAL UAT PUSCASI</w:t>
      </w:r>
    </w:p>
    <w:p w14:paraId="3F3B11CA" w14:textId="77777777" w:rsidR="00BC6C68" w:rsidRPr="009573BC" w:rsidRDefault="00BC6C68" w:rsidP="00BC6C68">
      <w:pPr>
        <w:jc w:val="both"/>
        <w:rPr>
          <w:rFonts w:ascii="Arial Narrow" w:hAnsi="Arial Narrow"/>
          <w:b/>
          <w:iCs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GABRIEL MOCANU  </w:t>
      </w:r>
    </w:p>
    <w:p w14:paraId="58263EBC" w14:textId="77777777" w:rsidR="00BC6C68" w:rsidRPr="0062738F" w:rsidRDefault="00BC6C68" w:rsidP="00BC6C68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4E418FA8" w14:textId="77777777" w:rsidR="00BC6C68" w:rsidRDefault="00BC6C68" w:rsidP="00BC6C68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4431064F" w14:textId="77777777" w:rsidR="00BC6C68" w:rsidRDefault="00BC6C68" w:rsidP="00BC6C68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1"/>
        <w:gridCol w:w="6036"/>
        <w:gridCol w:w="1261"/>
        <w:gridCol w:w="1922"/>
      </w:tblGrid>
      <w:tr w:rsidR="00BC6C68" w14:paraId="5D146EFF" w14:textId="77777777" w:rsidTr="00DD78F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7CBDC38" w14:textId="77777777" w:rsidR="00BC6C68" w:rsidRDefault="00BC6C68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52CC09D0" w14:textId="77777777" w:rsidR="00BC6C68" w:rsidRDefault="00BC6C68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78A1569D" w14:textId="77777777" w:rsidR="00BC6C68" w:rsidRDefault="00BC6C68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6084AE02" w14:textId="77777777" w:rsidR="00BC6C68" w:rsidRDefault="00BC6C68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BC6C68" w14:paraId="500108D3" w14:textId="77777777" w:rsidTr="00DD78F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3F31888" w14:textId="72496657" w:rsidR="00BC6C68" w:rsidRDefault="00BC6C68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PUSCASI  NR. </w:t>
            </w:r>
            <w:r>
              <w:rPr>
                <w:rFonts w:cs="Arial"/>
                <w:b/>
                <w:bCs/>
                <w:sz w:val="18"/>
              </w:rPr>
              <w:t>61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BC6C68" w14:paraId="584BDCBB" w14:textId="77777777" w:rsidTr="00DD78F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C6463" w14:textId="77777777" w:rsidR="00BC6C68" w:rsidRDefault="00BC6C68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20640CB9" w14:textId="77777777" w:rsidR="00BC6C68" w:rsidRDefault="00BC6C68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48D81E" w14:textId="77777777" w:rsidR="00BC6C68" w:rsidRDefault="00BC6C68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97D89B" w14:textId="77777777" w:rsidR="00BC6C68" w:rsidRDefault="00BC6C68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6E5D86C0" w14:textId="77777777" w:rsidR="00BC6C68" w:rsidRDefault="00BC6C68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50768CA" w14:textId="77777777" w:rsidR="00BC6C68" w:rsidRPr="00357654" w:rsidRDefault="00BC6C68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BC6C68" w14:paraId="5186B3C3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15FD97B" w14:textId="77777777" w:rsidR="00BC6C68" w:rsidRDefault="00BC6C68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52744F0" w14:textId="77777777" w:rsidR="00BC6C68" w:rsidRDefault="00BC6C68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E8C6B67" w14:textId="77777777" w:rsidR="00BC6C68" w:rsidRDefault="00BC6C68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7C011B71" w14:textId="77777777" w:rsidR="00BC6C68" w:rsidRDefault="00BC6C68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BC6C68" w14:paraId="0AB413A7" w14:textId="77777777" w:rsidTr="00DD78F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AB2777" w14:textId="77777777" w:rsidR="00BC6C68" w:rsidRDefault="00BC6C68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5E216" w14:textId="77777777" w:rsidR="00BC6C68" w:rsidRDefault="00BC6C68" w:rsidP="00DD78F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8F4860" w14:textId="77777777" w:rsidR="00BC6C68" w:rsidRDefault="00BC6C68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20/12/2019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9D8514F" w14:textId="77777777" w:rsidR="00BC6C68" w:rsidRDefault="00BC6C68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BC6C68" w14:paraId="54DE261C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96299E0" w14:textId="77777777" w:rsidR="00BC6C68" w:rsidRPr="00E1062D" w:rsidRDefault="00BC6C68" w:rsidP="00DD78F9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606A9" w14:textId="77777777" w:rsidR="00BC6C68" w:rsidRPr="00E1062D" w:rsidRDefault="00BC6C68" w:rsidP="00DD78F9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A4487" w14:textId="77777777" w:rsidR="00BC6C68" w:rsidRDefault="00BC6C68" w:rsidP="00DD78F9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14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093E5A7" w14:textId="77777777" w:rsidR="00BC6C68" w:rsidRPr="00E1062D" w:rsidRDefault="00BC6C68" w:rsidP="00DD78F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BC6C68" w14:paraId="32066180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68F655" w14:textId="77777777" w:rsidR="00BC6C68" w:rsidRDefault="00BC6C68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F05E0" w14:textId="77777777" w:rsidR="00BC6C68" w:rsidRDefault="00BC6C68" w:rsidP="00DD78F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14AE7" w14:textId="77777777" w:rsidR="00BC6C68" w:rsidRDefault="00BC6C68" w:rsidP="00DD78F9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12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2B34262" w14:textId="77777777" w:rsidR="00BC6C68" w:rsidRDefault="00BC6C68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BC6C68" w14:paraId="55486A40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D7324F" w14:textId="77777777" w:rsidR="00BC6C68" w:rsidRDefault="00BC6C68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B1E422" w14:textId="77777777" w:rsidR="00BC6C68" w:rsidRDefault="00BC6C68" w:rsidP="00DD78F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89A140" w14:textId="77777777" w:rsidR="00BC6C68" w:rsidRDefault="00BC6C68" w:rsidP="00DD78F9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12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8FBF73B" w14:textId="77777777" w:rsidR="00BC6C68" w:rsidRDefault="00BC6C68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BC6C68" w14:paraId="3BB68B56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20EE98" w14:textId="77777777" w:rsidR="00BC6C68" w:rsidRDefault="00BC6C68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6E12C9" w14:textId="77777777" w:rsidR="00BC6C68" w:rsidRDefault="00BC6C68" w:rsidP="00DD78F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D3937E" w14:textId="77777777" w:rsidR="00BC6C68" w:rsidRDefault="00BC6C68" w:rsidP="00DD78F9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CCE26E2" w14:textId="77777777" w:rsidR="00BC6C68" w:rsidRDefault="00BC6C68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BC6C68" w14:paraId="4DE499C0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C36FC" w14:textId="77777777" w:rsidR="00BC6C68" w:rsidRDefault="00BC6C68" w:rsidP="00DD78F9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64C19" w14:textId="77777777" w:rsidR="00BC6C68" w:rsidRDefault="00BC6C68" w:rsidP="00DD78F9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C219CD" w14:textId="77777777" w:rsidR="00BC6C68" w:rsidRPr="00E1062D" w:rsidRDefault="00BC6C68" w:rsidP="00DD78F9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24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12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F648238" w14:textId="77777777" w:rsidR="00BC6C68" w:rsidRDefault="00BC6C68" w:rsidP="00DD78F9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BC6C68" w14:paraId="7B538646" w14:textId="77777777" w:rsidTr="00DD78F9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5EB3AE2" w14:textId="77777777" w:rsidR="00BC6C68" w:rsidRDefault="00BC6C68" w:rsidP="00DD78F9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3C3ECBAA" w14:textId="77777777" w:rsidR="00BC6C68" w:rsidRPr="00767E4F" w:rsidRDefault="00BC6C68" w:rsidP="00BC6C6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5018113F" w14:textId="77777777" w:rsidR="00BC6C68" w:rsidRDefault="00BC6C68" w:rsidP="00BC6C6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465A8B95" w14:textId="77777777" w:rsidR="00BC6C68" w:rsidRDefault="00BC6C68" w:rsidP="00BC6C6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1AA9A9F9" w14:textId="77777777" w:rsidR="00BC6C68" w:rsidRDefault="00BC6C68" w:rsidP="00BC6C6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79EA7CEF" w14:textId="77777777" w:rsidR="00BC6C68" w:rsidRPr="00074298" w:rsidRDefault="00BC6C68" w:rsidP="00BC6C6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33C7E7F8" w14:textId="77777777" w:rsidR="00BC6C68" w:rsidRPr="00074298" w:rsidRDefault="00BC6C68" w:rsidP="00BC6C6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171AD469" w14:textId="77777777" w:rsidR="00BC6C68" w:rsidRPr="00991F7E" w:rsidRDefault="00BC6C68" w:rsidP="00BC6C68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4E532C3B" w14:textId="77777777" w:rsidR="00BC6C68" w:rsidRDefault="00BC6C68" w:rsidP="00BC6C68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67D4B690" w14:textId="77777777" w:rsidR="00BC6C68" w:rsidRDefault="00BC6C68" w:rsidP="00BC6C68">
      <w:pPr>
        <w:ind w:firstLine="720"/>
        <w:jc w:val="center"/>
        <w:rPr>
          <w:rFonts w:ascii="Arial Narrow" w:hAnsi="Arial Narrow"/>
          <w:b/>
          <w:sz w:val="32"/>
        </w:rPr>
      </w:pPr>
    </w:p>
    <w:p w14:paraId="666C9810" w14:textId="77777777" w:rsidR="00BC6C68" w:rsidRDefault="00BC6C68" w:rsidP="00BC6C68">
      <w:pPr>
        <w:ind w:firstLine="720"/>
        <w:jc w:val="center"/>
        <w:rPr>
          <w:rFonts w:ascii="Arial Narrow" w:hAnsi="Arial Narrow"/>
          <w:b/>
          <w:sz w:val="32"/>
        </w:rPr>
      </w:pPr>
    </w:p>
    <w:p w14:paraId="6F129146" w14:textId="77777777" w:rsidR="00BC6C68" w:rsidRDefault="00BC6C68" w:rsidP="00BC6C68">
      <w:pPr>
        <w:ind w:firstLine="720"/>
        <w:jc w:val="center"/>
        <w:rPr>
          <w:rFonts w:ascii="Arial Narrow" w:hAnsi="Arial Narrow"/>
          <w:b/>
          <w:sz w:val="32"/>
        </w:rPr>
      </w:pPr>
    </w:p>
    <w:p w14:paraId="365C271C" w14:textId="77777777" w:rsidR="00BC6C68" w:rsidRDefault="00BC6C68" w:rsidP="00BC6C68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0855409B" w14:textId="77777777" w:rsidR="00BC6C68" w:rsidRDefault="00BC6C68" w:rsidP="00BC6C68"/>
    <w:p w14:paraId="499C2F35" w14:textId="77777777" w:rsidR="00BC6C68" w:rsidRDefault="00BC6C68" w:rsidP="00BC6C68"/>
    <w:p w14:paraId="17F83E1D" w14:textId="07CBE73D" w:rsidR="00BC6C68" w:rsidRDefault="00BC6C68" w:rsidP="00BC6C68">
      <w:pPr>
        <w:spacing w:line="360" w:lineRule="auto"/>
        <w:jc w:val="both"/>
        <w:rPr>
          <w:rFonts w:ascii="Arial Narrow" w:hAnsi="Arial Narrow"/>
          <w:b/>
          <w:sz w:val="28"/>
          <w:szCs w:val="28"/>
        </w:rPr>
      </w:pPr>
    </w:p>
    <w:p w14:paraId="297393BC" w14:textId="77777777" w:rsidR="00BC6C68" w:rsidRDefault="00BC6C68" w:rsidP="00BC6C68">
      <w:pPr>
        <w:spacing w:line="360" w:lineRule="auto"/>
        <w:ind w:firstLine="720"/>
        <w:jc w:val="center"/>
        <w:rPr>
          <w:rFonts w:ascii="Arial Narrow" w:hAnsi="Arial Narrow"/>
          <w:b/>
          <w:sz w:val="28"/>
          <w:szCs w:val="28"/>
        </w:rPr>
      </w:pPr>
    </w:p>
    <w:p w14:paraId="2001D124" w14:textId="77777777" w:rsidR="00BC6C68" w:rsidRDefault="00BC6C68">
      <w:bookmarkStart w:id="1" w:name="_GoBack"/>
      <w:bookmarkEnd w:id="1"/>
    </w:p>
    <w:sectPr w:rsidR="00BC6C68" w:rsidSect="00BC6C68">
      <w:pgSz w:w="12240" w:h="15840"/>
      <w:pgMar w:top="270" w:right="990" w:bottom="63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C68"/>
    <w:rsid w:val="00BC6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AB6280"/>
  <w15:chartTrackingRefBased/>
  <w15:docId w15:val="{9DD9BD12-11DA-4281-83F3-FFE18642E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C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BC6C68"/>
    <w:pPr>
      <w:keepNext/>
      <w:ind w:left="540"/>
      <w:jc w:val="center"/>
      <w:outlineLvl w:val="3"/>
    </w:pPr>
    <w:rPr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BC6C68"/>
    <w:rPr>
      <w:rFonts w:ascii="Times New Roman" w:eastAsia="Times New Roman" w:hAnsi="Times New Roman" w:cs="Times New Roman"/>
      <w:sz w:val="36"/>
      <w:szCs w:val="24"/>
      <w:lang w:val="ro-RO" w:eastAsia="ro-RO"/>
    </w:rPr>
  </w:style>
  <w:style w:type="paragraph" w:styleId="BodyText">
    <w:name w:val="Body Text"/>
    <w:basedOn w:val="Normal"/>
    <w:link w:val="BodyTextChar"/>
    <w:semiHidden/>
    <w:rsid w:val="00BC6C68"/>
    <w:pPr>
      <w:jc w:val="center"/>
    </w:pPr>
    <w:rPr>
      <w:b/>
      <w:bCs/>
      <w:sz w:val="36"/>
      <w:lang w:val="fr-FR"/>
    </w:rPr>
  </w:style>
  <w:style w:type="character" w:customStyle="1" w:styleId="BodyTextChar">
    <w:name w:val="Body Text Char"/>
    <w:basedOn w:val="DefaultParagraphFont"/>
    <w:link w:val="BodyText"/>
    <w:semiHidden/>
    <w:rsid w:val="00BC6C68"/>
    <w:rPr>
      <w:rFonts w:ascii="Times New Roman" w:eastAsia="Times New Roman" w:hAnsi="Times New Roman" w:cs="Times New Roman"/>
      <w:b/>
      <w:bCs/>
      <w:sz w:val="36"/>
      <w:szCs w:val="24"/>
      <w:lang w:val="fr-FR" w:eastAsia="ro-RO"/>
    </w:rPr>
  </w:style>
  <w:style w:type="character" w:styleId="Hyperlink">
    <w:name w:val="Hyperlink"/>
    <w:basedOn w:val="DefaultParagraphFont"/>
    <w:rsid w:val="00BC6C68"/>
    <w:rPr>
      <w:color w:val="0000FF"/>
      <w:u w:val="single"/>
    </w:rPr>
  </w:style>
  <w:style w:type="paragraph" w:styleId="Header">
    <w:name w:val="header"/>
    <w:basedOn w:val="Normal"/>
    <w:link w:val="HeaderChar"/>
    <w:rsid w:val="00BC6C6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BC6C68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rmalWeb">
    <w:name w:val="Normal (Web)"/>
    <w:basedOn w:val="Normal"/>
    <w:uiPriority w:val="99"/>
    <w:unhideWhenUsed/>
    <w:rsid w:val="00BC6C68"/>
    <w:pPr>
      <w:spacing w:before="100" w:beforeAutospacing="1" w:after="100" w:afterAutospacing="1"/>
    </w:pPr>
    <w:rPr>
      <w:lang w:val="en-US" w:eastAsia="en-US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BC6C68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BC6C68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BC6C6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C6C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828</Words>
  <Characters>4725</Characters>
  <Application>Microsoft Office Word</Application>
  <DocSecurity>0</DocSecurity>
  <Lines>39</Lines>
  <Paragraphs>11</Paragraphs>
  <ScaleCrop>false</ScaleCrop>
  <Company/>
  <LinksUpToDate>false</LinksUpToDate>
  <CharactersWithSpaces>5542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1</cp:revision>
  <dcterms:created xsi:type="dcterms:W3CDTF">2019-12-30T07:51:00Z</dcterms:created>
  <dcterms:modified xsi:type="dcterms:W3CDTF">2019-12-30T07:59:00Z</dcterms:modified>
</cp:coreProperties>
</file>